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A6E5" w14:textId="77777777" w:rsidR="00E60550" w:rsidRDefault="00000000">
      <w:pPr>
        <w:pStyle w:val="ConfidentialityPhrase"/>
        <w:spacing w:before="240" w:after="0" w:line="276" w:lineRule="auto"/>
        <w:jc w:val="center"/>
        <w:rPr>
          <w:sz w:val="22"/>
          <w:szCs w:val="22"/>
        </w:rPr>
      </w:pPr>
      <w:r>
        <w:rPr>
          <w:rFonts w:ascii="Times New Roman Bold" w:hAnsi="Times New Roman Bold"/>
          <w:noProof/>
          <w:u w:val="none"/>
        </w:rPr>
        <w:drawing>
          <wp:anchor distT="0" distB="0" distL="114300" distR="114300" simplePos="0" relativeHeight="251658240" behindDoc="0" locked="0" layoutInCell="1" allowOverlap="1" wp14:anchorId="03793D3A" wp14:editId="5D2E97A9">
            <wp:simplePos x="0" y="0"/>
            <wp:positionH relativeFrom="column">
              <wp:posOffset>2457450</wp:posOffset>
            </wp:positionH>
            <wp:positionV relativeFrom="paragraph">
              <wp:posOffset>-378460</wp:posOffset>
            </wp:positionV>
            <wp:extent cx="994410" cy="914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22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1211" r="11211" b="17583"/>
                    <a:stretch>
                      <a:fillRect/>
                    </a:stretch>
                  </pic:blipFill>
                  <pic:spPr bwMode="auto">
                    <a:xfrm>
                      <a:off x="0" y="0"/>
                      <a:ext cx="99441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2"/>
          <w:szCs w:val="22"/>
        </w:rPr>
        <w:t>JONATHAN A SEGAL</w:t>
      </w:r>
      <w:r>
        <w:rPr>
          <w:rFonts w:ascii="Times New Roman Bold" w:hAnsi="Times New Roman Bold"/>
          <w:noProof/>
          <w:u w:val="none"/>
          <w:lang w:bidi="he-IL"/>
        </w:rPr>
        <w:t xml:space="preserve"> </w:t>
      </w:r>
      <w:bookmarkStart w:id="0" w:name="Verdatum"/>
      <w:bookmarkEnd w:id="0"/>
    </w:p>
    <w:p w14:paraId="69B783AB" w14:textId="77777777" w:rsidR="00E60550" w:rsidRDefault="00E60550">
      <w:pPr>
        <w:pStyle w:val="DMBdyTxt"/>
      </w:pPr>
    </w:p>
    <w:p w14:paraId="40432737" w14:textId="77777777" w:rsidR="00E60550" w:rsidRDefault="00000000">
      <w:pPr>
        <w:pStyle w:val="DMBdyTxt"/>
      </w:pPr>
      <w:r>
        <w:t xml:space="preserve">Jonathan is a partner at Duane Morris LLP in its Employment Group.  He also is the Founder of the Duane Morris Institute, which provides business-focused training to HR professionals in-house counsel and other business leaders on myriad employment issues. </w:t>
      </w:r>
    </w:p>
    <w:p w14:paraId="6B4438A0" w14:textId="77777777" w:rsidR="00E60550" w:rsidRDefault="00000000">
      <w:pPr>
        <w:pStyle w:val="DMBdyTxt"/>
      </w:pPr>
      <w:r>
        <w:t xml:space="preserve">Jonathan’s practice focuses on maximizing legal compliance, minimizing legal risk and marrying culture with compliance.   The core of Jonathan’s practice is helping clients to develop systems to prevent discrimination, harassment and retaliation and to respond to alleged or actual discrimination, harassment and retaliation. </w:t>
      </w:r>
    </w:p>
    <w:p w14:paraId="333D558D" w14:textId="77777777" w:rsidR="00E60550" w:rsidRDefault="00000000">
      <w:pPr>
        <w:pStyle w:val="DMBdyTxt"/>
      </w:pPr>
      <w:r>
        <w:t xml:space="preserve">Jonathan also works closely with employers on systems and individual matters involving reasonable accommodations associated with disabilities, pregnancy, and religious beliefs, practices and observances.  Jonathan also helps companies develop and implement diversity, equity and inclusion initiatives without running afoul of the civil rights laws. </w:t>
      </w:r>
    </w:p>
    <w:p w14:paraId="5307CCC7" w14:textId="77777777" w:rsidR="00E60550" w:rsidRDefault="00000000">
      <w:pPr>
        <w:pStyle w:val="DMBdyTxt"/>
      </w:pPr>
      <w:r>
        <w:t xml:space="preserve">Jonathan has provided training to federal judges and other members of the federal judiciary on various employment issues for more than 25 years. </w:t>
      </w:r>
    </w:p>
    <w:p w14:paraId="6D47BDDD" w14:textId="77777777" w:rsidR="00E60550" w:rsidRDefault="00000000">
      <w:pPr>
        <w:pStyle w:val="DMBdyTxt"/>
      </w:pPr>
      <w:r>
        <w:t>Jonathan has testified before the EEOC in Washington and Congressional Committees on various employment issues.</w:t>
      </w:r>
    </w:p>
    <w:p w14:paraId="744BC3BD" w14:textId="77777777" w:rsidR="00E60550" w:rsidRDefault="00000000">
      <w:pPr>
        <w:pStyle w:val="DMBdyTxt"/>
      </w:pPr>
      <w:r>
        <w:t>Jonathan was appointed to and an active member of the EEOC’s Task Force on Harassment</w:t>
      </w:r>
    </w:p>
    <w:p w14:paraId="19A11EA0" w14:textId="77777777" w:rsidR="00E60550" w:rsidRDefault="00000000">
      <w:pPr>
        <w:pStyle w:val="DMBdyTxt"/>
      </w:pPr>
      <w:r>
        <w:t xml:space="preserve">At national and local level, Jonathan has spoken at conferences sponsored by EEOC on topics such as antisemitism, sexual and other forms of harassment, and COVID-19. </w:t>
      </w:r>
    </w:p>
    <w:p w14:paraId="5520A86E" w14:textId="77777777" w:rsidR="00E60550" w:rsidRDefault="00000000">
      <w:pPr>
        <w:pStyle w:val="DMBdyTxt"/>
      </w:pPr>
      <w:r>
        <w:t>Jonathan has published almost 450 articles or blogs on third-party platforms, such as Bloomberg, Fortune, Entrepreneur and SHRM.</w:t>
      </w:r>
    </w:p>
    <w:p w14:paraId="60EA68AA" w14:textId="77777777" w:rsidR="00E60550" w:rsidRDefault="00000000">
      <w:pPr>
        <w:pStyle w:val="DMBdyTxt"/>
      </w:pPr>
      <w:r>
        <w:t xml:space="preserve">Jonathan is a regular speaker at HR, business and legal conferences.  </w:t>
      </w:r>
    </w:p>
    <w:p w14:paraId="1BBE2065" w14:textId="77777777" w:rsidR="00E60550" w:rsidRDefault="00000000">
      <w:pPr>
        <w:pStyle w:val="MktBioNarrative"/>
      </w:pPr>
      <w:r>
        <w:lastRenderedPageBreak/>
        <w:t>Jonathan has been cited as a national authority on employment issues in articles in the</w:t>
      </w:r>
      <w:r>
        <w:rPr>
          <w:i/>
        </w:rPr>
        <w:t xml:space="preserve"> The</w:t>
      </w:r>
      <w:r>
        <w:t xml:space="preserve"> </w:t>
      </w:r>
      <w:r>
        <w:rPr>
          <w:i/>
        </w:rPr>
        <w:t>Wall Street Journal</w:t>
      </w:r>
      <w:r>
        <w:t xml:space="preserve">, </w:t>
      </w:r>
      <w:r>
        <w:rPr>
          <w:i/>
        </w:rPr>
        <w:t>The Washington Post The New York Times</w:t>
      </w:r>
      <w:r>
        <w:t xml:space="preserve">, </w:t>
      </w:r>
      <w:r>
        <w:rPr>
          <w:i/>
        </w:rPr>
        <w:t>The Harvard Business Review</w:t>
      </w:r>
      <w:r>
        <w:t xml:space="preserve"> </w:t>
      </w:r>
      <w:r>
        <w:rPr>
          <w:i/>
        </w:rPr>
        <w:t>USAToday</w:t>
      </w:r>
      <w:r>
        <w:t xml:space="preserve">, </w:t>
      </w:r>
      <w:r>
        <w:rPr>
          <w:i/>
        </w:rPr>
        <w:t>Fortune</w:t>
      </w:r>
      <w:r>
        <w:t xml:space="preserve">, </w:t>
      </w:r>
      <w:r>
        <w:rPr>
          <w:i/>
        </w:rPr>
        <w:t>Philadelphia Inquirer</w:t>
      </w:r>
      <w:r>
        <w:t xml:space="preserve">, </w:t>
      </w:r>
      <w:r>
        <w:rPr>
          <w:i/>
        </w:rPr>
        <w:t>Associated Press</w:t>
      </w:r>
      <w:r>
        <w:t xml:space="preserve">, </w:t>
      </w:r>
      <w:r>
        <w:rPr>
          <w:i/>
        </w:rPr>
        <w:t>Reuters,</w:t>
      </w:r>
      <w:r>
        <w:t xml:space="preserve"> </w:t>
      </w:r>
      <w:r>
        <w:rPr>
          <w:i/>
        </w:rPr>
        <w:t>Business Week</w:t>
      </w:r>
      <w:r>
        <w:t xml:space="preserve">, </w:t>
      </w:r>
      <w:r>
        <w:rPr>
          <w:i/>
        </w:rPr>
        <w:t>The Los Angeles Times</w:t>
      </w:r>
      <w:r>
        <w:t xml:space="preserve">, </w:t>
      </w:r>
      <w:r>
        <w:rPr>
          <w:i/>
        </w:rPr>
        <w:t>CNN Online</w:t>
      </w:r>
      <w:r>
        <w:t xml:space="preserve">, </w:t>
      </w:r>
      <w:r>
        <w:rPr>
          <w:i/>
        </w:rPr>
        <w:t>Money and the</w:t>
      </w:r>
      <w:r>
        <w:t xml:space="preserve"> </w:t>
      </w:r>
      <w:r>
        <w:rPr>
          <w:i/>
        </w:rPr>
        <w:t>Philadelphia Business Journal</w:t>
      </w:r>
      <w:r>
        <w:t>, among many others.</w:t>
      </w:r>
    </w:p>
    <w:p w14:paraId="67ED85FA" w14:textId="77777777" w:rsidR="00E60550" w:rsidRDefault="00E60550">
      <w:pPr>
        <w:pStyle w:val="MktBaseStyle"/>
      </w:pPr>
    </w:p>
    <w:p w14:paraId="1E39A602" w14:textId="77777777" w:rsidR="00E60550" w:rsidRDefault="00000000">
      <w:pPr>
        <w:pStyle w:val="MktBioNarrative"/>
      </w:pPr>
      <w:r>
        <w:t xml:space="preserve">. </w:t>
      </w:r>
    </w:p>
    <w:p w14:paraId="24A25A91" w14:textId="77777777" w:rsidR="00E60550" w:rsidRDefault="00E60550">
      <w:pPr>
        <w:pStyle w:val="DMBdyTxt"/>
        <w:spacing w:after="0"/>
        <w:rPr>
          <w:sz w:val="22"/>
          <w:szCs w:val="22"/>
        </w:rPr>
      </w:pPr>
    </w:p>
    <w:sectPr w:rsidR="00E60550">
      <w:headerReference w:type="even" r:id="rId9"/>
      <w:headerReference w:type="default" r:id="rId10"/>
      <w:footerReference w:type="even" r:id="rId11"/>
      <w:footerReference w:type="default" r:id="rId12"/>
      <w:headerReference w:type="first" r:id="rId13"/>
      <w:footerReference w:type="first" r:id="rId14"/>
      <w:pgSz w:w="12240" w:h="15840" w:code="1"/>
      <w:pgMar w:top="2506" w:right="1440" w:bottom="1440" w:left="1440" w:header="1066" w:footer="720" w:gutter="0"/>
      <w:paperSrc w:first="264" w:other="2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11D9" w14:textId="77777777" w:rsidR="00415999" w:rsidRDefault="00415999">
      <w:r>
        <w:separator/>
      </w:r>
    </w:p>
  </w:endnote>
  <w:endnote w:type="continuationSeparator" w:id="0">
    <w:p w14:paraId="44BA80CD" w14:textId="77777777" w:rsidR="00415999" w:rsidRDefault="004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860F" w14:textId="77777777" w:rsidR="00E60550" w:rsidRDefault="00E60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DD84" w14:textId="77777777" w:rsidR="00E60550" w:rsidRDefault="00000000">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DM2\17505131.1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E60550" w14:paraId="10916731" w14:textId="77777777">
      <w:tc>
        <w:tcPr>
          <w:tcW w:w="5000" w:type="pct"/>
          <w:tcBorders>
            <w:bottom w:val="single" w:sz="4" w:space="0" w:color="auto"/>
          </w:tcBorders>
        </w:tcPr>
        <w:p w14:paraId="44DDEB1C" w14:textId="77777777" w:rsidR="00E60550" w:rsidRDefault="00000000">
          <w:pPr>
            <w:pStyle w:val="FooterFirm"/>
          </w:pPr>
          <w:bookmarkStart w:id="5" w:name="FirmName"/>
          <w:r>
            <w:t xml:space="preserve">Duane Morris </w:t>
          </w:r>
          <w:r>
            <w:rPr>
              <w:sz w:val="14"/>
            </w:rPr>
            <w:t>llp</w:t>
          </w:r>
          <w:bookmarkEnd w:id="5"/>
          <w:r>
            <w:rPr>
              <w:sz w:val="14"/>
            </w:rPr>
            <w:t xml:space="preserve">    </w:t>
          </w:r>
          <w:bookmarkStart w:id="6" w:name="Liability"/>
          <w:bookmarkEnd w:id="6"/>
        </w:p>
      </w:tc>
    </w:tr>
    <w:tr w:rsidR="00E60550" w14:paraId="2238B0CF" w14:textId="77777777">
      <w:tc>
        <w:tcPr>
          <w:tcW w:w="5000" w:type="pct"/>
          <w:tcBorders>
            <w:top w:val="single" w:sz="4" w:space="0" w:color="auto"/>
          </w:tcBorders>
        </w:tcPr>
        <w:p w14:paraId="35308A5C" w14:textId="77777777" w:rsidR="00E60550" w:rsidRDefault="00000000">
          <w:pPr>
            <w:pStyle w:val="FooterAddress"/>
          </w:pPr>
          <w:r>
            <w:t>30 SOUTH 17TH STREET    PHILADELPHIA, PA 19103-4196</w:t>
          </w:r>
          <w:r>
            <w:tab/>
            <w:t>PHONE: 215.979.1000    FAX: 215.979.1020</w:t>
          </w:r>
        </w:p>
      </w:tc>
    </w:tr>
  </w:tbl>
  <w:p w14:paraId="73E3B051" w14:textId="77777777" w:rsidR="00E60550" w:rsidRDefault="00000000">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DM2\17505131.1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6F97" w14:textId="77777777" w:rsidR="00415999" w:rsidRDefault="00415999">
      <w:r>
        <w:separator/>
      </w:r>
    </w:p>
  </w:footnote>
  <w:footnote w:type="continuationSeparator" w:id="0">
    <w:p w14:paraId="5A281D8F" w14:textId="77777777" w:rsidR="00415999" w:rsidRDefault="0041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4F5" w14:textId="77777777" w:rsidR="00E60550" w:rsidRDefault="00E60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8" w:type="dxa"/>
      <w:tblLook w:val="04A0" w:firstRow="1" w:lastRow="0" w:firstColumn="1" w:lastColumn="0" w:noHBand="0" w:noVBand="1"/>
    </w:tblPr>
    <w:tblGrid>
      <w:gridCol w:w="10008"/>
    </w:tblGrid>
    <w:tr w:rsidR="00E60550" w14:paraId="010C2D02" w14:textId="77777777">
      <w:tc>
        <w:tcPr>
          <w:tcW w:w="10008" w:type="dxa"/>
          <w:tcBorders>
            <w:top w:val="nil"/>
            <w:left w:val="nil"/>
            <w:bottom w:val="nil"/>
            <w:right w:val="nil"/>
          </w:tcBorders>
        </w:tcPr>
        <w:p w14:paraId="275EF5E5" w14:textId="77777777" w:rsidR="00E60550" w:rsidRDefault="00000000">
          <w:pPr>
            <w:pStyle w:val="LogoP2"/>
          </w:pPr>
          <w:r>
            <w:drawing>
              <wp:anchor distT="0" distB="0" distL="114300" distR="114300" simplePos="0" relativeHeight="251658240" behindDoc="0" locked="1" layoutInCell="0" allowOverlap="1" wp14:anchorId="6865A3A9" wp14:editId="1E447A14">
                <wp:simplePos x="0" y="0"/>
                <wp:positionH relativeFrom="column">
                  <wp:posOffset>4838700</wp:posOffset>
                </wp:positionH>
                <wp:positionV relativeFrom="paragraph">
                  <wp:posOffset>180975</wp:posOffset>
                </wp:positionV>
                <wp:extent cx="1419225" cy="219075"/>
                <wp:effectExtent l="19050" t="0" r="9525" b="0"/>
                <wp:wrapNone/>
                <wp:docPr id="3" name="LogoP2" descr="DM-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71661" name="Picture 3" descr="DM-Name"/>
                        <pic:cNvPicPr>
                          <a:picLocks noChangeAspect="1" noChangeArrowheads="1"/>
                        </pic:cNvPicPr>
                      </pic:nvPicPr>
                      <pic:blipFill>
                        <a:blip r:embed="rId1"/>
                        <a:stretch>
                          <a:fillRect/>
                        </a:stretch>
                      </pic:blipFill>
                      <pic:spPr bwMode="auto">
                        <a:xfrm>
                          <a:off x="0" y="0"/>
                          <a:ext cx="1419225" cy="219075"/>
                        </a:xfrm>
                        <a:prstGeom prst="rect">
                          <a:avLst/>
                        </a:prstGeom>
                        <a:noFill/>
                        <a:ln w="9525">
                          <a:noFill/>
                          <a:miter lim="800000"/>
                          <a:headEnd/>
                          <a:tailEnd/>
                        </a:ln>
                      </pic:spPr>
                    </pic:pic>
                  </a:graphicData>
                </a:graphic>
              </wp:anchor>
            </w:drawing>
          </w:r>
        </w:p>
      </w:tc>
    </w:tr>
  </w:tbl>
  <w:p w14:paraId="4B275EE6" w14:textId="77777777" w:rsidR="00E60550" w:rsidRDefault="00E60550">
    <w:pPr>
      <w:pStyle w:val="Header"/>
    </w:pPr>
  </w:p>
  <w:p w14:paraId="407067BC" w14:textId="77777777" w:rsidR="00E60550" w:rsidRDefault="00E60550">
    <w:pPr>
      <w:pStyle w:val="AddresseeNames"/>
    </w:pPr>
    <w:bookmarkStart w:id="1" w:name="AddresseeNames"/>
    <w:bookmarkEnd w:id="1"/>
  </w:p>
  <w:p w14:paraId="334875DC" w14:textId="77777777" w:rsidR="00E60550" w:rsidRDefault="00000000">
    <w:pPr>
      <w:pStyle w:val="PageNumberIn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E353C" w14:textId="77777777" w:rsidR="00E60550" w:rsidRDefault="00E60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1782"/>
      <w:gridCol w:w="5884"/>
      <w:gridCol w:w="1694"/>
    </w:tblGrid>
    <w:tr w:rsidR="00E60550" w14:paraId="6E6F3C78" w14:textId="77777777">
      <w:trPr>
        <w:trHeight w:val="1296"/>
      </w:trPr>
      <w:tc>
        <w:tcPr>
          <w:tcW w:w="952" w:type="pct"/>
          <w:vMerge w:val="restart"/>
        </w:tcPr>
        <w:p w14:paraId="0F26D070" w14:textId="77777777" w:rsidR="00E60550" w:rsidRDefault="00000000">
          <w:pPr>
            <w:pStyle w:val="AuthorInfoLetterhead"/>
          </w:pPr>
          <w:r>
            <w:rPr>
              <w:noProof/>
            </w:rPr>
            <mc:AlternateContent>
              <mc:Choice Requires="wps">
                <w:drawing>
                  <wp:anchor distT="0" distB="0" distL="114300" distR="114300" simplePos="0" relativeHeight="251664384" behindDoc="0" locked="1" layoutInCell="1" allowOverlap="1" wp14:anchorId="440C0DCF" wp14:editId="1D7A8F0D">
                    <wp:simplePos x="0" y="0"/>
                    <wp:positionH relativeFrom="column">
                      <wp:posOffset>-76200</wp:posOffset>
                    </wp:positionH>
                    <wp:positionV relativeFrom="paragraph">
                      <wp:posOffset>0</wp:posOffset>
                    </wp:positionV>
                    <wp:extent cx="885825" cy="1948815"/>
                    <wp:effectExtent l="0" t="0" r="9525" b="0"/>
                    <wp:wrapSquare wrapText="bothSides"/>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948815"/>
                            </a:xfrm>
                            <a:prstGeom prst="rect">
                              <a:avLst/>
                            </a:prstGeom>
                            <a:solidFill>
                              <a:srgbClr val="FFFFFF"/>
                            </a:solidFill>
                            <a:ln>
                              <a:noFill/>
                              <a:miter lim="800000"/>
                              <a:headEnd/>
                              <a:tailEnd/>
                            </a:ln>
                          </wps:spPr>
                          <wps:txbx>
                            <w:txbxContent>
                              <w:p w14:paraId="6FA795CB" w14:textId="77777777" w:rsidR="00E60550" w:rsidRDefault="00000000">
                                <w:pPr>
                                  <w:pStyle w:val="LtrOffices"/>
                                  <w:jc w:val="center"/>
                                </w:pPr>
                                <w:r>
                                  <w:t>NEW YORK</w:t>
                                </w:r>
                                <w:r>
                                  <w:br/>
                                  <w:t>LONDON</w:t>
                                </w:r>
                                <w:r>
                                  <w:br/>
                                  <w:t>SINGAPORE</w:t>
                                </w:r>
                                <w:r>
                                  <w:br/>
                                  <w:t>PHILADELPHIA</w:t>
                                </w:r>
                                <w:r>
                                  <w:br/>
                                  <w:t>CHICAGO</w:t>
                                </w:r>
                                <w:r>
                                  <w:br/>
                                  <w:t>WASHINGTON, DC</w:t>
                                </w:r>
                                <w:r>
                                  <w:br/>
                                  <w:t>SAN FRANCISCO</w:t>
                                </w:r>
                                <w:r>
                                  <w:br/>
                                  <w:t>SILICON VALLEY</w:t>
                                </w:r>
                                <w:r>
                                  <w:br/>
                                  <w:t>SAN DIEGO</w:t>
                                </w:r>
                                <w:r>
                                  <w:br/>
                                  <w:t>BOSTON</w:t>
                                </w:r>
                                <w:r>
                                  <w:br/>
                                  <w:t>HOUSTON</w:t>
                                </w:r>
                                <w:r>
                                  <w:br/>
                                  <w:t>LOS ANGELES</w:t>
                                </w:r>
                                <w:r>
                                  <w:br/>
                                  <w:t>HANOI</w:t>
                                </w:r>
                                <w:r>
                                  <w:br/>
                                  <w:t>HO CHI MINH CITY</w:t>
                                </w:r>
                                <w:r>
                                  <w:br/>
                                  <w:t>ATLANTA</w:t>
                                </w:r>
                              </w:p>
                            </w:txbxContent>
                          </wps:txbx>
                          <wps:bodyPr rot="0" vert="horz" wrap="square"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0C0DCF" id="_x0000_t202" coordsize="21600,21600" o:spt="202" path="m,l,21600r21600,l21600,xe">
                    <v:stroke joinstyle="miter"/>
                    <v:path gradientshapeok="t" o:connecttype="rect"/>
                  </v:shapetype>
                  <v:shape id="Text Box 5" o:spid="_x0000_s1026" type="#_x0000_t202" style="position:absolute;margin-left:-6pt;margin-top:0;width:69.75pt;height:1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" stroked="f">
                    <v:textbox style="mso-fit-shape-to-text:t">
                      <w:txbxContent>
                        <w:p w14:paraId="6FA795CB" w14:textId="77777777" w:rsidR="00E60550" w:rsidRDefault="00000000">
                          <w:pPr>
                            <w:pStyle w:val="LtrOffices"/>
                            <w:jc w:val="center"/>
                          </w:pPr>
                          <w:r>
                            <w:t>NEW YORK</w:t>
                          </w:r>
                          <w:r>
                            <w:br/>
                            <w:t>LONDON</w:t>
                          </w:r>
                          <w:r>
                            <w:br/>
                            <w:t>SINGAPORE</w:t>
                          </w:r>
                          <w:r>
                            <w:br/>
                            <w:t>PHILADELPHIA</w:t>
                          </w:r>
                          <w:r>
                            <w:br/>
                            <w:t>CHICAGO</w:t>
                          </w:r>
                          <w:r>
                            <w:br/>
                            <w:t>WASHINGTON, DC</w:t>
                          </w:r>
                          <w:r>
                            <w:br/>
                            <w:t>SAN FRANCISCO</w:t>
                          </w:r>
                          <w:r>
                            <w:br/>
                            <w:t>SILICON VALLEY</w:t>
                          </w:r>
                          <w:r>
                            <w:br/>
                            <w:t>SAN DIEGO</w:t>
                          </w:r>
                          <w:r>
                            <w:br/>
                            <w:t>BOSTON</w:t>
                          </w:r>
                          <w:r>
                            <w:br/>
                            <w:t>HOUSTON</w:t>
                          </w:r>
                          <w:r>
                            <w:br/>
                            <w:t>LOS ANGELES</w:t>
                          </w:r>
                          <w:r>
                            <w:br/>
                            <w:t>HANOI</w:t>
                          </w:r>
                          <w:r>
                            <w:br/>
                            <w:t>HO CHI MINH CITY</w:t>
                          </w:r>
                          <w:r>
                            <w:br/>
                            <w:t>ATLANTA</w:t>
                          </w:r>
                        </w:p>
                      </w:txbxContent>
                    </v:textbox>
                    <w10:wrap type="square"/>
                    <w10:anchorlock/>
                  </v:shape>
                </w:pict>
              </mc:Fallback>
            </mc:AlternateContent>
          </w:r>
        </w:p>
      </w:tc>
      <w:tc>
        <w:tcPr>
          <w:tcW w:w="3143" w:type="pct"/>
          <w:hideMark/>
        </w:tcPr>
        <w:p w14:paraId="5F1700C6" w14:textId="77777777" w:rsidR="00E60550" w:rsidRDefault="00000000">
          <w:pPr>
            <w:pStyle w:val="AuthorInfoLetterhead"/>
          </w:pPr>
          <w:r>
            <w:rPr>
              <w:noProof/>
            </w:rPr>
            <mc:AlternateContent>
              <mc:Choice Requires="wps">
                <w:drawing>
                  <wp:anchor distT="0" distB="0" distL="114300" distR="114300" simplePos="0" relativeHeight="251661312" behindDoc="0" locked="1" layoutInCell="1" allowOverlap="1" wp14:anchorId="01CE98D4" wp14:editId="6DC9ABD8">
                    <wp:simplePos x="0" y="0"/>
                    <wp:positionH relativeFrom="page">
                      <wp:align>center</wp:align>
                    </wp:positionH>
                    <wp:positionV relativeFrom="page">
                      <wp:posOffset>352425</wp:posOffset>
                    </wp:positionV>
                    <wp:extent cx="1307465" cy="247015"/>
                    <wp:effectExtent l="0" t="0" r="698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47015"/>
                            </a:xfrm>
                            <a:prstGeom prst="rect">
                              <a:avLst/>
                            </a:prstGeom>
                            <a:solidFill>
                              <a:srgbClr val="FFFFFF"/>
                            </a:solidFill>
                            <a:ln>
                              <a:noFill/>
                              <a:miter lim="800000"/>
                              <a:headEnd/>
                              <a:tailEnd/>
                            </a:ln>
                          </wps:spPr>
                          <wps:txbx>
                            <w:txbxContent>
                              <w:p w14:paraId="79CFFF0F" w14:textId="77777777" w:rsidR="00E60550" w:rsidRDefault="00000000">
                                <w:pPr>
                                  <w:pStyle w:val="LtrOffices"/>
                                  <w:jc w:val="center"/>
                                  <w:rPr>
                                    <w:i/>
                                  </w:rPr>
                                </w:pPr>
                                <w:r>
                                  <w:rPr>
                                    <w:i/>
                                  </w:rPr>
                                  <w:t>FIRM and AFFILIATE OFFICES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1CE98D4" id="_x0000_s1027" type="#_x0000_t202" style="position:absolute;margin-left:0;margin-top:27.75pt;width:102.95pt;height:19.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" stroked="f">
                    <v:textbox>
                      <w:txbxContent>
                        <w:p w14:paraId="79CFFF0F" w14:textId="77777777" w:rsidR="00E60550" w:rsidRDefault="00000000">
                          <w:pPr>
                            <w:pStyle w:val="LtrOffices"/>
                            <w:jc w:val="center"/>
                            <w:rPr>
                              <w:i/>
                            </w:rPr>
                          </w:pPr>
                          <w:r>
                            <w:rPr>
                              <w:i/>
                            </w:rPr>
                            <w:t>FIRM and AFFILIATE OFFICES</w:t>
                          </w:r>
                        </w:p>
                      </w:txbxContent>
                    </v:textbox>
                    <w10:wrap anchorx="page" anchory="page"/>
                    <w10:anchorlock/>
                  </v:shape>
                </w:pict>
              </mc:Fallback>
            </mc:AlternateContent>
          </w:r>
          <w:r>
            <w:rPr>
              <w:noProof/>
            </w:rPr>
            <w:drawing>
              <wp:anchor distT="0" distB="0" distL="114300" distR="114300" simplePos="0" relativeHeight="251663360" behindDoc="0" locked="1" layoutInCell="1" allowOverlap="1" wp14:anchorId="6CD26B77" wp14:editId="5F7197A9">
                <wp:simplePos x="0" y="0"/>
                <wp:positionH relativeFrom="page">
                  <wp:align>center</wp:align>
                </wp:positionH>
                <wp:positionV relativeFrom="page">
                  <wp:posOffset>-8890</wp:posOffset>
                </wp:positionV>
                <wp:extent cx="1856232" cy="347472"/>
                <wp:effectExtent l="0" t="0" r="0" b="0"/>
                <wp:wrapNone/>
                <wp:docPr id="79" name="Picture 2" descr="d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8070" name="Picture 2" descr="dm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6232" cy="3474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905" w:type="pct"/>
          <w:vMerge w:val="restart"/>
        </w:tcPr>
        <w:p w14:paraId="10858C97" w14:textId="77777777" w:rsidR="00E60550" w:rsidRDefault="00000000">
          <w:pPr>
            <w:pStyle w:val="Logo"/>
            <w:ind w:right="443"/>
          </w:pPr>
          <w:r>
            <mc:AlternateContent>
              <mc:Choice Requires="wps">
                <w:drawing>
                  <wp:anchor distT="0" distB="0" distL="114300" distR="114300" simplePos="0" relativeHeight="251659264" behindDoc="0" locked="1" layoutInCell="1" allowOverlap="1" wp14:anchorId="23D409BC" wp14:editId="188634E3">
                    <wp:simplePos x="0" y="0"/>
                    <wp:positionH relativeFrom="column">
                      <wp:posOffset>-72390</wp:posOffset>
                    </wp:positionH>
                    <wp:positionV relativeFrom="paragraph">
                      <wp:posOffset>0</wp:posOffset>
                    </wp:positionV>
                    <wp:extent cx="1162050" cy="2129790"/>
                    <wp:effectExtent l="0" t="0" r="0" b="3810"/>
                    <wp:wrapNone/>
                    <wp:docPr id="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29790"/>
                            </a:xfrm>
                            <a:prstGeom prst="rect">
                              <a:avLst/>
                            </a:prstGeom>
                            <a:solidFill>
                              <a:srgbClr val="FFFFFF"/>
                            </a:solidFill>
                            <a:ln>
                              <a:noFill/>
                              <a:miter lim="800000"/>
                              <a:headEnd/>
                              <a:tailEnd/>
                            </a:ln>
                          </wps:spPr>
                          <wps:txbx>
                            <w:txbxContent>
                              <w:p w14:paraId="27039959" w14:textId="77777777" w:rsidR="00E60550" w:rsidRDefault="00000000">
                                <w:pPr>
                                  <w:pStyle w:val="LtrOffices"/>
                                  <w:jc w:val="center"/>
                                </w:pPr>
                                <w:r>
                                  <w:t>BALTIMORE</w:t>
                                </w:r>
                                <w:r>
                                  <w:br/>
                                  <w:t>WILMINGTON</w:t>
                                </w:r>
                                <w:r>
                                  <w:br/>
                                  <w:t>MIAMI</w:t>
                                </w:r>
                                <w:r>
                                  <w:br/>
                                  <w:t>BOCA RATON</w:t>
                                </w:r>
                                <w:r>
                                  <w:br/>
                                  <w:t>PITTSBURGH</w:t>
                                </w:r>
                                <w:r>
                                  <w:br/>
                                  <w:t>NEWARK</w:t>
                                </w:r>
                                <w:r>
                                  <w:br/>
                                  <w:t>LAS VEGAS</w:t>
                                </w:r>
                                <w:r>
                                  <w:br/>
                                  <w:t>CHERRY HILL</w:t>
                                </w:r>
                                <w:r>
                                  <w:br/>
                                  <w:t>LAKE TAHOE</w:t>
                                </w:r>
                                <w:r>
                                  <w:br/>
                                  <w:t>MYANMAR</w:t>
                                </w:r>
                                <w:r>
                                  <w:br/>
                                  <w:t>OMAN</w:t>
                                </w:r>
                              </w:p>
                              <w:p w14:paraId="501EA088" w14:textId="77777777" w:rsidR="00E60550" w:rsidRDefault="00000000">
                                <w:pPr>
                                  <w:pStyle w:val="LtrOffices2"/>
                                </w:pPr>
                                <w:r>
                                  <w:t>A GCC REPRESENTATIVE OFFICE</w:t>
                                </w:r>
                                <w:r>
                                  <w:br/>
                                  <w:t>OF DUANE MORRIS</w:t>
                                </w:r>
                                <w:r>
                                  <w:br/>
                                </w:r>
                              </w:p>
                              <w:p w14:paraId="420159E6" w14:textId="77777777" w:rsidR="00E60550" w:rsidRDefault="00000000">
                                <w:pPr>
                                  <w:pStyle w:val="LtrOffices"/>
                                  <w:jc w:val="center"/>
                                </w:pPr>
                                <w:r>
                                  <w:rPr>
                                    <w:u w:val="single"/>
                                  </w:rPr>
                                  <w:t>MEXICO CITY</w:t>
                                </w:r>
                                <w:r>
                                  <w:br/>
                                  <w:t>ALLIANCE WITH</w:t>
                                </w:r>
                                <w:r>
                                  <w:br/>
                                  <w:t>MIRANDA &amp; ESTAVILLO</w:t>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D409BC" id="_x0000_s1028" type="#_x0000_t202" style="position:absolute;left:0;text-align:left;margin-left:-5.7pt;margin-top:0;width:91.5pt;height:1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" stroked="f">
                    <v:textbox style="mso-fit-shape-to-text:t">
                      <w:txbxContent>
                        <w:p w14:paraId="27039959" w14:textId="77777777" w:rsidR="00E60550" w:rsidRDefault="00000000">
                          <w:pPr>
                            <w:pStyle w:val="LtrOffices"/>
                            <w:jc w:val="center"/>
                          </w:pPr>
                          <w:r>
                            <w:t>BALTIMORE</w:t>
                          </w:r>
                          <w:r>
                            <w:br/>
                            <w:t>WILMINGTON</w:t>
                          </w:r>
                          <w:r>
                            <w:br/>
                            <w:t>MIAMI</w:t>
                          </w:r>
                          <w:r>
                            <w:br/>
                            <w:t>BOCA RATON</w:t>
                          </w:r>
                          <w:r>
                            <w:br/>
                            <w:t>PITTSBURGH</w:t>
                          </w:r>
                          <w:r>
                            <w:br/>
                            <w:t>NEWARK</w:t>
                          </w:r>
                          <w:r>
                            <w:br/>
                            <w:t>LAS VEGAS</w:t>
                          </w:r>
                          <w:r>
                            <w:br/>
                            <w:t>CHERRY HILL</w:t>
                          </w:r>
                          <w:r>
                            <w:br/>
                            <w:t>LAKE TAHOE</w:t>
                          </w:r>
                          <w:r>
                            <w:br/>
                            <w:t>MYANMAR</w:t>
                          </w:r>
                          <w:r>
                            <w:br/>
                            <w:t>OMAN</w:t>
                          </w:r>
                        </w:p>
                        <w:p w14:paraId="501EA088" w14:textId="77777777" w:rsidR="00E60550" w:rsidRDefault="00000000">
                          <w:pPr>
                            <w:pStyle w:val="LtrOffices2"/>
                          </w:pPr>
                          <w:r>
                            <w:t>A GCC REPRESENTATIVE OFFICE</w:t>
                          </w:r>
                          <w:r>
                            <w:br/>
                            <w:t>OF DUANE MORRIS</w:t>
                          </w:r>
                          <w:r>
                            <w:br/>
                          </w:r>
                        </w:p>
                        <w:p w14:paraId="420159E6" w14:textId="77777777" w:rsidR="00E60550" w:rsidRDefault="00000000">
                          <w:pPr>
                            <w:pStyle w:val="LtrOffices"/>
                            <w:jc w:val="center"/>
                          </w:pPr>
                          <w:r>
                            <w:rPr>
                              <w:u w:val="single"/>
                            </w:rPr>
                            <w:t>MEXICO CITY</w:t>
                          </w:r>
                          <w:r>
                            <w:br/>
                            <w:t>ALLIANCE WITH</w:t>
                          </w:r>
                          <w:r>
                            <w:br/>
                            <w:t>MIRANDA &amp; ESTAVILLO</w:t>
                          </w:r>
                        </w:p>
                      </w:txbxContent>
                    </v:textbox>
                    <w10:anchorlock/>
                  </v:shape>
                </w:pict>
              </mc:Fallback>
            </mc:AlternateContent>
          </w:r>
        </w:p>
      </w:tc>
    </w:tr>
    <w:tr w:rsidR="00E60550" w14:paraId="0146768B" w14:textId="77777777">
      <w:tc>
        <w:tcPr>
          <w:tcW w:w="952" w:type="pct"/>
          <w:vMerge/>
        </w:tcPr>
        <w:p w14:paraId="3C6FA99A" w14:textId="77777777" w:rsidR="00E60550" w:rsidRDefault="00E60550">
          <w:pPr>
            <w:pStyle w:val="AuthorNameLetterhead"/>
          </w:pPr>
        </w:p>
      </w:tc>
      <w:tc>
        <w:tcPr>
          <w:tcW w:w="3143" w:type="pct"/>
          <w:hideMark/>
        </w:tcPr>
        <w:p w14:paraId="22CA42E7" w14:textId="77777777" w:rsidR="00E60550" w:rsidRDefault="00000000">
          <w:pPr>
            <w:pStyle w:val="AuthorNameLetterhead2"/>
            <w:rPr>
              <w:rFonts w:ascii="Arial" w:hAnsi="Arial"/>
            </w:rPr>
          </w:pPr>
          <w:bookmarkStart w:id="2" w:name="AuthorNameLetterhead"/>
          <w:r>
            <w:t>Jonathan A. Segal</w:t>
          </w:r>
          <w:r>
            <w:br/>
            <w:t>Partner</w:t>
          </w:r>
          <w:bookmarkEnd w:id="2"/>
        </w:p>
        <w:p w14:paraId="4475561C" w14:textId="77777777" w:rsidR="00E60550" w:rsidRDefault="00000000">
          <w:pPr>
            <w:pStyle w:val="AuthorInfoLetterhead2"/>
          </w:pPr>
          <w:bookmarkStart w:id="3" w:name="AuthorInfoLetterhead"/>
          <w:r>
            <w:t>DIRECT DIAL: 215.979.1869</w:t>
          </w:r>
          <w:r>
            <w:br/>
            <w:t>PERSONAL FAX: 215.405.2628</w:t>
          </w:r>
          <w:r>
            <w:br/>
          </w:r>
          <w:r>
            <w:rPr>
              <w:rStyle w:val="EmailLabel"/>
            </w:rPr>
            <w:t xml:space="preserve">E-MAIL: </w:t>
          </w:r>
          <w:r>
            <w:t>jsegal@duanemorris.com</w:t>
          </w:r>
          <w:bookmarkEnd w:id="3"/>
        </w:p>
      </w:tc>
      <w:tc>
        <w:tcPr>
          <w:tcW w:w="905" w:type="pct"/>
          <w:vMerge/>
        </w:tcPr>
        <w:p w14:paraId="647540DE" w14:textId="77777777" w:rsidR="00E60550" w:rsidRDefault="00E60550">
          <w:pPr>
            <w:pStyle w:val="Logo"/>
            <w:ind w:right="443"/>
          </w:pPr>
        </w:p>
      </w:tc>
    </w:tr>
    <w:tr w:rsidR="00E60550" w14:paraId="164DAC43" w14:textId="77777777">
      <w:trPr>
        <w:trHeight w:val="378"/>
      </w:trPr>
      <w:tc>
        <w:tcPr>
          <w:tcW w:w="952" w:type="pct"/>
          <w:vMerge/>
        </w:tcPr>
        <w:p w14:paraId="073E6992" w14:textId="77777777" w:rsidR="00E60550" w:rsidRDefault="00E60550">
          <w:pPr>
            <w:pStyle w:val="url"/>
          </w:pPr>
        </w:p>
      </w:tc>
      <w:tc>
        <w:tcPr>
          <w:tcW w:w="3143" w:type="pct"/>
          <w:hideMark/>
        </w:tcPr>
        <w:p w14:paraId="0064CCED" w14:textId="77777777" w:rsidR="00E60550" w:rsidRDefault="00E60550">
          <w:pPr>
            <w:pStyle w:val="url"/>
          </w:pPr>
        </w:p>
        <w:p w14:paraId="361658A2" w14:textId="77777777" w:rsidR="00E60550" w:rsidRDefault="00000000">
          <w:pPr>
            <w:pStyle w:val="url2"/>
          </w:pPr>
          <w:bookmarkStart w:id="4" w:name="url"/>
          <w:r>
            <w:t>www.duanemorris.com</w:t>
          </w:r>
          <w:bookmarkEnd w:id="4"/>
        </w:p>
      </w:tc>
      <w:tc>
        <w:tcPr>
          <w:tcW w:w="905" w:type="pct"/>
          <w:vMerge/>
        </w:tcPr>
        <w:p w14:paraId="12530759" w14:textId="77777777" w:rsidR="00E60550" w:rsidRDefault="00E60550"/>
      </w:tc>
    </w:tr>
  </w:tbl>
  <w:p w14:paraId="3CD65265" w14:textId="77777777" w:rsidR="00E60550" w:rsidRDefault="00E60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0279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5696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C24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100D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20EA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E9B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4000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C71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06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5679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2CC2"/>
    <w:multiLevelType w:val="multilevel"/>
    <w:tmpl w:val="0ADCDD96"/>
    <w:name w:val="General Numbering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aps w:val="0"/>
        <w:color w:val="000000"/>
        <w:u w:val="none"/>
      </w:rPr>
    </w:lvl>
    <w:lvl w:ilvl="2">
      <w:start w:val="1"/>
      <w:numFmt w:val="lowerRoman"/>
      <w:pStyle w:val="Heading3"/>
      <w:lvlText w:val="(%3)"/>
      <w:lvlJc w:val="left"/>
      <w:pPr>
        <w:tabs>
          <w:tab w:val="num" w:pos="2160"/>
        </w:tabs>
        <w:ind w:left="2160" w:hanging="720"/>
      </w:pPr>
      <w:rPr>
        <w:caps w:val="0"/>
        <w:color w:val="000000"/>
        <w:u w:val="none"/>
      </w:rPr>
    </w:lvl>
    <w:lvl w:ilvl="3">
      <w:start w:val="1"/>
      <w:numFmt w:val="decimal"/>
      <w:pStyle w:val="Heading4"/>
      <w:lvlText w:val="(%4)"/>
      <w:lvlJc w:val="left"/>
      <w:pPr>
        <w:tabs>
          <w:tab w:val="num" w:pos="2880"/>
        </w:tabs>
        <w:ind w:left="2880" w:hanging="720"/>
      </w:pPr>
      <w:rPr>
        <w:caps w:val="0"/>
        <w:color w:val="000000"/>
        <w:u w:val="none"/>
      </w:rPr>
    </w:lvl>
    <w:lvl w:ilvl="4">
      <w:start w:val="1"/>
      <w:numFmt w:val="lowerLetter"/>
      <w:pStyle w:val="Heading5"/>
      <w:lvlText w:val="%5."/>
      <w:lvlJc w:val="left"/>
      <w:pPr>
        <w:tabs>
          <w:tab w:val="num" w:pos="3600"/>
        </w:tabs>
        <w:ind w:left="3600" w:hanging="720"/>
      </w:pPr>
      <w:rPr>
        <w:caps w:val="0"/>
        <w:color w:val="000000"/>
        <w:u w:val="none"/>
      </w:rPr>
    </w:lvl>
    <w:lvl w:ilvl="5">
      <w:start w:val="1"/>
      <w:numFmt w:val="lowerRoman"/>
      <w:pStyle w:val="Heading6"/>
      <w:lvlText w:val="%6."/>
      <w:lvlJc w:val="left"/>
      <w:pPr>
        <w:tabs>
          <w:tab w:val="num" w:pos="4320"/>
        </w:tabs>
        <w:ind w:left="4320" w:hanging="720"/>
      </w:pPr>
      <w:rPr>
        <w:caps w:val="0"/>
        <w:color w:val="000000"/>
        <w:u w:val="none"/>
      </w:rPr>
    </w:lvl>
    <w:lvl w:ilvl="6">
      <w:start w:val="1"/>
      <w:numFmt w:val="decimal"/>
      <w:pStyle w:val="Heading7"/>
      <w:lvlText w:val="%7)"/>
      <w:lvlJc w:val="left"/>
      <w:pPr>
        <w:tabs>
          <w:tab w:val="num" w:pos="5040"/>
        </w:tabs>
        <w:ind w:left="5040" w:hanging="720"/>
      </w:pPr>
      <w:rPr>
        <w:caps w:val="0"/>
        <w:color w:val="000000"/>
        <w:u w:val="none"/>
      </w:rPr>
    </w:lvl>
    <w:lvl w:ilvl="7">
      <w:start w:val="1"/>
      <w:numFmt w:val="lowerLetter"/>
      <w:pStyle w:val="Heading8"/>
      <w:lvlText w:val="%8)"/>
      <w:lvlJc w:val="left"/>
      <w:pPr>
        <w:tabs>
          <w:tab w:val="num" w:pos="5760"/>
        </w:tabs>
        <w:ind w:left="5760" w:hanging="720"/>
      </w:pPr>
      <w:rPr>
        <w:caps w:val="0"/>
        <w:color w:val="000000"/>
        <w:u w:val="none"/>
      </w:rPr>
    </w:lvl>
    <w:lvl w:ilvl="8">
      <w:start w:val="1"/>
      <w:numFmt w:val="lowerRoman"/>
      <w:pStyle w:val="Heading9"/>
      <w:lvlText w:val="%9)"/>
      <w:lvlJc w:val="left"/>
      <w:pPr>
        <w:tabs>
          <w:tab w:val="num" w:pos="6480"/>
        </w:tabs>
        <w:ind w:left="6480" w:hanging="720"/>
      </w:pPr>
      <w:rPr>
        <w:caps w:val="0"/>
        <w:color w:val="000000"/>
        <w:u w:val="none"/>
      </w:rPr>
    </w:lvl>
  </w:abstractNum>
  <w:abstractNum w:abstractNumId="11" w15:restartNumberingAfterBreak="0">
    <w:nsid w:val="19CE1ADF"/>
    <w:multiLevelType w:val="hybridMultilevel"/>
    <w:tmpl w:val="9658234C"/>
    <w:lvl w:ilvl="0" w:tplc="FD02D7A4">
      <w:start w:val="1"/>
      <w:numFmt w:val="bullet"/>
      <w:pStyle w:val="DMBullet25"/>
      <w:lvlText w:val=""/>
      <w:lvlJc w:val="left"/>
      <w:pPr>
        <w:tabs>
          <w:tab w:val="num" w:pos="360"/>
        </w:tabs>
        <w:ind w:left="1080" w:hanging="360"/>
      </w:pPr>
      <w:rPr>
        <w:rFonts w:ascii="Symbol" w:hAnsi="Symbol" w:cs="Times New Roman" w:hint="default"/>
      </w:rPr>
    </w:lvl>
    <w:lvl w:ilvl="1" w:tplc="48D4663A" w:tentative="1">
      <w:start w:val="1"/>
      <w:numFmt w:val="bullet"/>
      <w:lvlText w:val="o"/>
      <w:lvlJc w:val="left"/>
      <w:pPr>
        <w:tabs>
          <w:tab w:val="num" w:pos="1440"/>
        </w:tabs>
        <w:ind w:left="1440" w:hanging="360"/>
      </w:pPr>
      <w:rPr>
        <w:rFonts w:ascii="Courier New" w:hAnsi="Courier New" w:cs="Courier New" w:hint="default"/>
      </w:rPr>
    </w:lvl>
    <w:lvl w:ilvl="2" w:tplc="5A644716" w:tentative="1">
      <w:start w:val="1"/>
      <w:numFmt w:val="bullet"/>
      <w:lvlText w:val=""/>
      <w:lvlJc w:val="left"/>
      <w:pPr>
        <w:tabs>
          <w:tab w:val="num" w:pos="2160"/>
        </w:tabs>
        <w:ind w:left="2160" w:hanging="360"/>
      </w:pPr>
      <w:rPr>
        <w:rFonts w:ascii="Wingdings" w:hAnsi="Wingdings" w:hint="default"/>
      </w:rPr>
    </w:lvl>
    <w:lvl w:ilvl="3" w:tplc="AEC2F53E" w:tentative="1">
      <w:start w:val="1"/>
      <w:numFmt w:val="bullet"/>
      <w:lvlText w:val=""/>
      <w:lvlJc w:val="left"/>
      <w:pPr>
        <w:tabs>
          <w:tab w:val="num" w:pos="2880"/>
        </w:tabs>
        <w:ind w:left="2880" w:hanging="360"/>
      </w:pPr>
      <w:rPr>
        <w:rFonts w:ascii="Symbol" w:hAnsi="Symbol" w:hint="default"/>
      </w:rPr>
    </w:lvl>
    <w:lvl w:ilvl="4" w:tplc="1374C750" w:tentative="1">
      <w:start w:val="1"/>
      <w:numFmt w:val="bullet"/>
      <w:lvlText w:val="o"/>
      <w:lvlJc w:val="left"/>
      <w:pPr>
        <w:tabs>
          <w:tab w:val="num" w:pos="3600"/>
        </w:tabs>
        <w:ind w:left="3600" w:hanging="360"/>
      </w:pPr>
      <w:rPr>
        <w:rFonts w:ascii="Courier New" w:hAnsi="Courier New" w:cs="Courier New" w:hint="default"/>
      </w:rPr>
    </w:lvl>
    <w:lvl w:ilvl="5" w:tplc="C61EFE16" w:tentative="1">
      <w:start w:val="1"/>
      <w:numFmt w:val="bullet"/>
      <w:lvlText w:val=""/>
      <w:lvlJc w:val="left"/>
      <w:pPr>
        <w:tabs>
          <w:tab w:val="num" w:pos="4320"/>
        </w:tabs>
        <w:ind w:left="4320" w:hanging="360"/>
      </w:pPr>
      <w:rPr>
        <w:rFonts w:ascii="Wingdings" w:hAnsi="Wingdings" w:hint="default"/>
      </w:rPr>
    </w:lvl>
    <w:lvl w:ilvl="6" w:tplc="29ACF7B4" w:tentative="1">
      <w:start w:val="1"/>
      <w:numFmt w:val="bullet"/>
      <w:lvlText w:val=""/>
      <w:lvlJc w:val="left"/>
      <w:pPr>
        <w:tabs>
          <w:tab w:val="num" w:pos="5040"/>
        </w:tabs>
        <w:ind w:left="5040" w:hanging="360"/>
      </w:pPr>
      <w:rPr>
        <w:rFonts w:ascii="Symbol" w:hAnsi="Symbol" w:hint="default"/>
      </w:rPr>
    </w:lvl>
    <w:lvl w:ilvl="7" w:tplc="4EE4085E" w:tentative="1">
      <w:start w:val="1"/>
      <w:numFmt w:val="bullet"/>
      <w:lvlText w:val="o"/>
      <w:lvlJc w:val="left"/>
      <w:pPr>
        <w:tabs>
          <w:tab w:val="num" w:pos="5760"/>
        </w:tabs>
        <w:ind w:left="5760" w:hanging="360"/>
      </w:pPr>
      <w:rPr>
        <w:rFonts w:ascii="Courier New" w:hAnsi="Courier New" w:cs="Courier New" w:hint="default"/>
      </w:rPr>
    </w:lvl>
    <w:lvl w:ilvl="8" w:tplc="656441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11E41"/>
    <w:multiLevelType w:val="hybridMultilevel"/>
    <w:tmpl w:val="7ADE1B8C"/>
    <w:lvl w:ilvl="0" w:tplc="2F18F8DA">
      <w:start w:val="1"/>
      <w:numFmt w:val="decimal"/>
      <w:pStyle w:val="DMListTabbed"/>
      <w:lvlText w:val="%1."/>
      <w:lvlJc w:val="left"/>
      <w:pPr>
        <w:tabs>
          <w:tab w:val="num" w:pos="1440"/>
        </w:tabs>
        <w:ind w:left="0" w:firstLine="720"/>
      </w:pPr>
      <w:rPr>
        <w:rFonts w:hint="default"/>
      </w:rPr>
    </w:lvl>
    <w:lvl w:ilvl="1" w:tplc="778488C8" w:tentative="1">
      <w:start w:val="1"/>
      <w:numFmt w:val="lowerLetter"/>
      <w:lvlText w:val="%2."/>
      <w:lvlJc w:val="left"/>
      <w:pPr>
        <w:tabs>
          <w:tab w:val="num" w:pos="2160"/>
        </w:tabs>
        <w:ind w:left="2160" w:hanging="360"/>
      </w:pPr>
    </w:lvl>
    <w:lvl w:ilvl="2" w:tplc="D1682CD2" w:tentative="1">
      <w:start w:val="1"/>
      <w:numFmt w:val="lowerRoman"/>
      <w:lvlText w:val="%3."/>
      <w:lvlJc w:val="right"/>
      <w:pPr>
        <w:tabs>
          <w:tab w:val="num" w:pos="2880"/>
        </w:tabs>
        <w:ind w:left="2880" w:hanging="180"/>
      </w:pPr>
    </w:lvl>
    <w:lvl w:ilvl="3" w:tplc="D71AB040" w:tentative="1">
      <w:start w:val="1"/>
      <w:numFmt w:val="decimal"/>
      <w:lvlText w:val="%4."/>
      <w:lvlJc w:val="left"/>
      <w:pPr>
        <w:tabs>
          <w:tab w:val="num" w:pos="3600"/>
        </w:tabs>
        <w:ind w:left="3600" w:hanging="360"/>
      </w:pPr>
    </w:lvl>
    <w:lvl w:ilvl="4" w:tplc="27228724" w:tentative="1">
      <w:start w:val="1"/>
      <w:numFmt w:val="lowerLetter"/>
      <w:lvlText w:val="%5."/>
      <w:lvlJc w:val="left"/>
      <w:pPr>
        <w:tabs>
          <w:tab w:val="num" w:pos="4320"/>
        </w:tabs>
        <w:ind w:left="4320" w:hanging="360"/>
      </w:pPr>
    </w:lvl>
    <w:lvl w:ilvl="5" w:tplc="0C14DE36" w:tentative="1">
      <w:start w:val="1"/>
      <w:numFmt w:val="lowerRoman"/>
      <w:lvlText w:val="%6."/>
      <w:lvlJc w:val="right"/>
      <w:pPr>
        <w:tabs>
          <w:tab w:val="num" w:pos="5040"/>
        </w:tabs>
        <w:ind w:left="5040" w:hanging="180"/>
      </w:pPr>
    </w:lvl>
    <w:lvl w:ilvl="6" w:tplc="650CDD8A" w:tentative="1">
      <w:start w:val="1"/>
      <w:numFmt w:val="decimal"/>
      <w:lvlText w:val="%7."/>
      <w:lvlJc w:val="left"/>
      <w:pPr>
        <w:tabs>
          <w:tab w:val="num" w:pos="5760"/>
        </w:tabs>
        <w:ind w:left="5760" w:hanging="360"/>
      </w:pPr>
    </w:lvl>
    <w:lvl w:ilvl="7" w:tplc="70A02434" w:tentative="1">
      <w:start w:val="1"/>
      <w:numFmt w:val="lowerLetter"/>
      <w:lvlText w:val="%8."/>
      <w:lvlJc w:val="left"/>
      <w:pPr>
        <w:tabs>
          <w:tab w:val="num" w:pos="6480"/>
        </w:tabs>
        <w:ind w:left="6480" w:hanging="360"/>
      </w:pPr>
    </w:lvl>
    <w:lvl w:ilvl="8" w:tplc="29FC1898" w:tentative="1">
      <w:start w:val="1"/>
      <w:numFmt w:val="lowerRoman"/>
      <w:lvlText w:val="%9."/>
      <w:lvlJc w:val="right"/>
      <w:pPr>
        <w:tabs>
          <w:tab w:val="num" w:pos="7200"/>
        </w:tabs>
        <w:ind w:left="7200" w:hanging="180"/>
      </w:pPr>
    </w:lvl>
  </w:abstractNum>
  <w:abstractNum w:abstractNumId="13" w15:restartNumberingAfterBreak="0">
    <w:nsid w:val="1E43200E"/>
    <w:multiLevelType w:val="hybridMultilevel"/>
    <w:tmpl w:val="D2128D1A"/>
    <w:lvl w:ilvl="0" w:tplc="77764878">
      <w:start w:val="1"/>
      <w:numFmt w:val="decimal"/>
      <w:pStyle w:val="DMListTabbedDbl"/>
      <w:lvlText w:val="%1."/>
      <w:lvlJc w:val="left"/>
      <w:pPr>
        <w:tabs>
          <w:tab w:val="num" w:pos="1440"/>
        </w:tabs>
        <w:ind w:left="0" w:firstLine="720"/>
      </w:pPr>
      <w:rPr>
        <w:rFonts w:hint="default"/>
      </w:rPr>
    </w:lvl>
    <w:lvl w:ilvl="1" w:tplc="A446BAA2" w:tentative="1">
      <w:start w:val="1"/>
      <w:numFmt w:val="lowerLetter"/>
      <w:lvlText w:val="%2."/>
      <w:lvlJc w:val="left"/>
      <w:pPr>
        <w:tabs>
          <w:tab w:val="num" w:pos="1440"/>
        </w:tabs>
        <w:ind w:left="1440" w:hanging="360"/>
      </w:pPr>
    </w:lvl>
    <w:lvl w:ilvl="2" w:tplc="55B44E6C" w:tentative="1">
      <w:start w:val="1"/>
      <w:numFmt w:val="lowerRoman"/>
      <w:lvlText w:val="%3."/>
      <w:lvlJc w:val="right"/>
      <w:pPr>
        <w:tabs>
          <w:tab w:val="num" w:pos="2160"/>
        </w:tabs>
        <w:ind w:left="2160" w:hanging="180"/>
      </w:pPr>
    </w:lvl>
    <w:lvl w:ilvl="3" w:tplc="E9D4FE3E" w:tentative="1">
      <w:start w:val="1"/>
      <w:numFmt w:val="decimal"/>
      <w:lvlText w:val="%4."/>
      <w:lvlJc w:val="left"/>
      <w:pPr>
        <w:tabs>
          <w:tab w:val="num" w:pos="2880"/>
        </w:tabs>
        <w:ind w:left="2880" w:hanging="360"/>
      </w:pPr>
    </w:lvl>
    <w:lvl w:ilvl="4" w:tplc="5456EAB2" w:tentative="1">
      <w:start w:val="1"/>
      <w:numFmt w:val="lowerLetter"/>
      <w:lvlText w:val="%5."/>
      <w:lvlJc w:val="left"/>
      <w:pPr>
        <w:tabs>
          <w:tab w:val="num" w:pos="3600"/>
        </w:tabs>
        <w:ind w:left="3600" w:hanging="360"/>
      </w:pPr>
    </w:lvl>
    <w:lvl w:ilvl="5" w:tplc="5B369F5C" w:tentative="1">
      <w:start w:val="1"/>
      <w:numFmt w:val="lowerRoman"/>
      <w:lvlText w:val="%6."/>
      <w:lvlJc w:val="right"/>
      <w:pPr>
        <w:tabs>
          <w:tab w:val="num" w:pos="4320"/>
        </w:tabs>
        <w:ind w:left="4320" w:hanging="180"/>
      </w:pPr>
    </w:lvl>
    <w:lvl w:ilvl="6" w:tplc="096E32BA" w:tentative="1">
      <w:start w:val="1"/>
      <w:numFmt w:val="decimal"/>
      <w:lvlText w:val="%7."/>
      <w:lvlJc w:val="left"/>
      <w:pPr>
        <w:tabs>
          <w:tab w:val="num" w:pos="5040"/>
        </w:tabs>
        <w:ind w:left="5040" w:hanging="360"/>
      </w:pPr>
    </w:lvl>
    <w:lvl w:ilvl="7" w:tplc="53C8A142" w:tentative="1">
      <w:start w:val="1"/>
      <w:numFmt w:val="lowerLetter"/>
      <w:lvlText w:val="%8."/>
      <w:lvlJc w:val="left"/>
      <w:pPr>
        <w:tabs>
          <w:tab w:val="num" w:pos="5760"/>
        </w:tabs>
        <w:ind w:left="5760" w:hanging="360"/>
      </w:pPr>
    </w:lvl>
    <w:lvl w:ilvl="8" w:tplc="E9BA3FC2" w:tentative="1">
      <w:start w:val="1"/>
      <w:numFmt w:val="lowerRoman"/>
      <w:lvlText w:val="%9."/>
      <w:lvlJc w:val="right"/>
      <w:pPr>
        <w:tabs>
          <w:tab w:val="num" w:pos="6480"/>
        </w:tabs>
        <w:ind w:left="6480" w:hanging="180"/>
      </w:pPr>
    </w:lvl>
  </w:abstractNum>
  <w:abstractNum w:abstractNumId="14" w15:restartNumberingAfterBreak="0">
    <w:nsid w:val="220D0296"/>
    <w:multiLevelType w:val="hybridMultilevel"/>
    <w:tmpl w:val="2E88A3AC"/>
    <w:lvl w:ilvl="0" w:tplc="BDAE67FE">
      <w:start w:val="1"/>
      <w:numFmt w:val="decimal"/>
      <w:pStyle w:val="DMList1"/>
      <w:lvlText w:val="%1."/>
      <w:lvlJc w:val="left"/>
      <w:pPr>
        <w:tabs>
          <w:tab w:val="num" w:pos="720"/>
        </w:tabs>
        <w:ind w:left="720" w:hanging="720"/>
      </w:pPr>
      <w:rPr>
        <w:rFonts w:hint="default"/>
      </w:rPr>
    </w:lvl>
    <w:lvl w:ilvl="1" w:tplc="0D0E2F28" w:tentative="1">
      <w:start w:val="1"/>
      <w:numFmt w:val="lowerLetter"/>
      <w:lvlText w:val="%2."/>
      <w:lvlJc w:val="left"/>
      <w:pPr>
        <w:tabs>
          <w:tab w:val="num" w:pos="1440"/>
        </w:tabs>
        <w:ind w:left="1440" w:hanging="360"/>
      </w:pPr>
    </w:lvl>
    <w:lvl w:ilvl="2" w:tplc="8F10E48C" w:tentative="1">
      <w:start w:val="1"/>
      <w:numFmt w:val="lowerRoman"/>
      <w:lvlText w:val="%3."/>
      <w:lvlJc w:val="right"/>
      <w:pPr>
        <w:tabs>
          <w:tab w:val="num" w:pos="2160"/>
        </w:tabs>
        <w:ind w:left="2160" w:hanging="180"/>
      </w:pPr>
    </w:lvl>
    <w:lvl w:ilvl="3" w:tplc="713A2764" w:tentative="1">
      <w:start w:val="1"/>
      <w:numFmt w:val="decimal"/>
      <w:lvlText w:val="%4."/>
      <w:lvlJc w:val="left"/>
      <w:pPr>
        <w:tabs>
          <w:tab w:val="num" w:pos="2880"/>
        </w:tabs>
        <w:ind w:left="2880" w:hanging="360"/>
      </w:pPr>
    </w:lvl>
    <w:lvl w:ilvl="4" w:tplc="A000B538" w:tentative="1">
      <w:start w:val="1"/>
      <w:numFmt w:val="lowerLetter"/>
      <w:lvlText w:val="%5."/>
      <w:lvlJc w:val="left"/>
      <w:pPr>
        <w:tabs>
          <w:tab w:val="num" w:pos="3600"/>
        </w:tabs>
        <w:ind w:left="3600" w:hanging="360"/>
      </w:pPr>
    </w:lvl>
    <w:lvl w:ilvl="5" w:tplc="D9680390" w:tentative="1">
      <w:start w:val="1"/>
      <w:numFmt w:val="lowerRoman"/>
      <w:lvlText w:val="%6."/>
      <w:lvlJc w:val="right"/>
      <w:pPr>
        <w:tabs>
          <w:tab w:val="num" w:pos="4320"/>
        </w:tabs>
        <w:ind w:left="4320" w:hanging="180"/>
      </w:pPr>
    </w:lvl>
    <w:lvl w:ilvl="6" w:tplc="F814B196" w:tentative="1">
      <w:start w:val="1"/>
      <w:numFmt w:val="decimal"/>
      <w:lvlText w:val="%7."/>
      <w:lvlJc w:val="left"/>
      <w:pPr>
        <w:tabs>
          <w:tab w:val="num" w:pos="5040"/>
        </w:tabs>
        <w:ind w:left="5040" w:hanging="360"/>
      </w:pPr>
    </w:lvl>
    <w:lvl w:ilvl="7" w:tplc="4A002E72" w:tentative="1">
      <w:start w:val="1"/>
      <w:numFmt w:val="lowerLetter"/>
      <w:lvlText w:val="%8."/>
      <w:lvlJc w:val="left"/>
      <w:pPr>
        <w:tabs>
          <w:tab w:val="num" w:pos="5760"/>
        </w:tabs>
        <w:ind w:left="5760" w:hanging="360"/>
      </w:pPr>
    </w:lvl>
    <w:lvl w:ilvl="8" w:tplc="44B89A0E" w:tentative="1">
      <w:start w:val="1"/>
      <w:numFmt w:val="lowerRoman"/>
      <w:lvlText w:val="%9."/>
      <w:lvlJc w:val="right"/>
      <w:pPr>
        <w:tabs>
          <w:tab w:val="num" w:pos="6480"/>
        </w:tabs>
        <w:ind w:left="6480" w:hanging="180"/>
      </w:pPr>
    </w:lvl>
  </w:abstractNum>
  <w:abstractNum w:abstractNumId="15" w15:restartNumberingAfterBreak="0">
    <w:nsid w:val="39885F14"/>
    <w:multiLevelType w:val="hybridMultilevel"/>
    <w:tmpl w:val="4F6C358A"/>
    <w:lvl w:ilvl="0" w:tplc="5BE48D5A">
      <w:start w:val="1"/>
      <w:numFmt w:val="bullet"/>
      <w:lvlText w:val=""/>
      <w:lvlJc w:val="left"/>
      <w:pPr>
        <w:tabs>
          <w:tab w:val="num" w:pos="720"/>
        </w:tabs>
        <w:ind w:left="720" w:hanging="720"/>
      </w:pPr>
      <w:rPr>
        <w:rFonts w:ascii="Symbol" w:hAnsi="Symbol" w:cs="Times New Roman" w:hint="default"/>
      </w:rPr>
    </w:lvl>
    <w:lvl w:ilvl="1" w:tplc="353EFA2E">
      <w:start w:val="1"/>
      <w:numFmt w:val="bullet"/>
      <w:pStyle w:val="DMBulletWrap"/>
      <w:lvlText w:val=""/>
      <w:lvlJc w:val="left"/>
      <w:pPr>
        <w:tabs>
          <w:tab w:val="num" w:pos="720"/>
        </w:tabs>
        <w:ind w:left="0" w:firstLine="0"/>
      </w:pPr>
      <w:rPr>
        <w:rFonts w:ascii="Symbol" w:hAnsi="Symbol" w:hint="default"/>
      </w:rPr>
    </w:lvl>
    <w:lvl w:ilvl="2" w:tplc="4D5E722E" w:tentative="1">
      <w:start w:val="1"/>
      <w:numFmt w:val="bullet"/>
      <w:lvlText w:val=""/>
      <w:lvlJc w:val="left"/>
      <w:pPr>
        <w:tabs>
          <w:tab w:val="num" w:pos="2880"/>
        </w:tabs>
        <w:ind w:left="2880" w:hanging="360"/>
      </w:pPr>
      <w:rPr>
        <w:rFonts w:ascii="Wingdings" w:hAnsi="Wingdings" w:hint="default"/>
      </w:rPr>
    </w:lvl>
    <w:lvl w:ilvl="3" w:tplc="C05C251C" w:tentative="1">
      <w:start w:val="1"/>
      <w:numFmt w:val="bullet"/>
      <w:lvlText w:val=""/>
      <w:lvlJc w:val="left"/>
      <w:pPr>
        <w:tabs>
          <w:tab w:val="num" w:pos="3600"/>
        </w:tabs>
        <w:ind w:left="3600" w:hanging="360"/>
      </w:pPr>
      <w:rPr>
        <w:rFonts w:ascii="Symbol" w:hAnsi="Symbol" w:hint="default"/>
      </w:rPr>
    </w:lvl>
    <w:lvl w:ilvl="4" w:tplc="0C64A8F4" w:tentative="1">
      <w:start w:val="1"/>
      <w:numFmt w:val="bullet"/>
      <w:lvlText w:val="o"/>
      <w:lvlJc w:val="left"/>
      <w:pPr>
        <w:tabs>
          <w:tab w:val="num" w:pos="4320"/>
        </w:tabs>
        <w:ind w:left="4320" w:hanging="360"/>
      </w:pPr>
      <w:rPr>
        <w:rFonts w:ascii="Courier New" w:hAnsi="Courier New" w:cs="Courier New" w:hint="default"/>
      </w:rPr>
    </w:lvl>
    <w:lvl w:ilvl="5" w:tplc="3E444130" w:tentative="1">
      <w:start w:val="1"/>
      <w:numFmt w:val="bullet"/>
      <w:lvlText w:val=""/>
      <w:lvlJc w:val="left"/>
      <w:pPr>
        <w:tabs>
          <w:tab w:val="num" w:pos="5040"/>
        </w:tabs>
        <w:ind w:left="5040" w:hanging="360"/>
      </w:pPr>
      <w:rPr>
        <w:rFonts w:ascii="Wingdings" w:hAnsi="Wingdings" w:hint="default"/>
      </w:rPr>
    </w:lvl>
    <w:lvl w:ilvl="6" w:tplc="2B640BFE" w:tentative="1">
      <w:start w:val="1"/>
      <w:numFmt w:val="bullet"/>
      <w:lvlText w:val=""/>
      <w:lvlJc w:val="left"/>
      <w:pPr>
        <w:tabs>
          <w:tab w:val="num" w:pos="5760"/>
        </w:tabs>
        <w:ind w:left="5760" w:hanging="360"/>
      </w:pPr>
      <w:rPr>
        <w:rFonts w:ascii="Symbol" w:hAnsi="Symbol" w:hint="default"/>
      </w:rPr>
    </w:lvl>
    <w:lvl w:ilvl="7" w:tplc="95986AD4" w:tentative="1">
      <w:start w:val="1"/>
      <w:numFmt w:val="bullet"/>
      <w:lvlText w:val="o"/>
      <w:lvlJc w:val="left"/>
      <w:pPr>
        <w:tabs>
          <w:tab w:val="num" w:pos="6480"/>
        </w:tabs>
        <w:ind w:left="6480" w:hanging="360"/>
      </w:pPr>
      <w:rPr>
        <w:rFonts w:ascii="Courier New" w:hAnsi="Courier New" w:cs="Courier New" w:hint="default"/>
      </w:rPr>
    </w:lvl>
    <w:lvl w:ilvl="8" w:tplc="DCC2BDD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02042C"/>
    <w:multiLevelType w:val="hybridMultilevel"/>
    <w:tmpl w:val="1120400C"/>
    <w:lvl w:ilvl="0" w:tplc="ECF86640">
      <w:start w:val="1"/>
      <w:numFmt w:val="bullet"/>
      <w:pStyle w:val="DMBullet5"/>
      <w:lvlText w:val=""/>
      <w:lvlJc w:val="left"/>
      <w:pPr>
        <w:tabs>
          <w:tab w:val="num" w:pos="1440"/>
        </w:tabs>
        <w:ind w:left="1440" w:hanging="720"/>
      </w:pPr>
      <w:rPr>
        <w:rFonts w:ascii="Symbol" w:hAnsi="Symbol" w:cs="Times New Roman" w:hint="default"/>
      </w:rPr>
    </w:lvl>
    <w:lvl w:ilvl="1" w:tplc="FEFA7770" w:tentative="1">
      <w:start w:val="1"/>
      <w:numFmt w:val="bullet"/>
      <w:lvlText w:val="o"/>
      <w:lvlJc w:val="left"/>
      <w:pPr>
        <w:tabs>
          <w:tab w:val="num" w:pos="2160"/>
        </w:tabs>
        <w:ind w:left="2160" w:hanging="360"/>
      </w:pPr>
      <w:rPr>
        <w:rFonts w:ascii="Courier New" w:hAnsi="Courier New" w:cs="Courier New" w:hint="default"/>
      </w:rPr>
    </w:lvl>
    <w:lvl w:ilvl="2" w:tplc="674A2206" w:tentative="1">
      <w:start w:val="1"/>
      <w:numFmt w:val="bullet"/>
      <w:lvlText w:val=""/>
      <w:lvlJc w:val="left"/>
      <w:pPr>
        <w:tabs>
          <w:tab w:val="num" w:pos="2880"/>
        </w:tabs>
        <w:ind w:left="2880" w:hanging="360"/>
      </w:pPr>
      <w:rPr>
        <w:rFonts w:ascii="Wingdings" w:hAnsi="Wingdings" w:hint="default"/>
      </w:rPr>
    </w:lvl>
    <w:lvl w:ilvl="3" w:tplc="C5586C0C" w:tentative="1">
      <w:start w:val="1"/>
      <w:numFmt w:val="bullet"/>
      <w:lvlText w:val=""/>
      <w:lvlJc w:val="left"/>
      <w:pPr>
        <w:tabs>
          <w:tab w:val="num" w:pos="3600"/>
        </w:tabs>
        <w:ind w:left="3600" w:hanging="360"/>
      </w:pPr>
      <w:rPr>
        <w:rFonts w:ascii="Symbol" w:hAnsi="Symbol" w:hint="default"/>
      </w:rPr>
    </w:lvl>
    <w:lvl w:ilvl="4" w:tplc="71006B3A" w:tentative="1">
      <w:start w:val="1"/>
      <w:numFmt w:val="bullet"/>
      <w:lvlText w:val="o"/>
      <w:lvlJc w:val="left"/>
      <w:pPr>
        <w:tabs>
          <w:tab w:val="num" w:pos="4320"/>
        </w:tabs>
        <w:ind w:left="4320" w:hanging="360"/>
      </w:pPr>
      <w:rPr>
        <w:rFonts w:ascii="Courier New" w:hAnsi="Courier New" w:cs="Courier New" w:hint="default"/>
      </w:rPr>
    </w:lvl>
    <w:lvl w:ilvl="5" w:tplc="FF6EDA60" w:tentative="1">
      <w:start w:val="1"/>
      <w:numFmt w:val="bullet"/>
      <w:lvlText w:val=""/>
      <w:lvlJc w:val="left"/>
      <w:pPr>
        <w:tabs>
          <w:tab w:val="num" w:pos="5040"/>
        </w:tabs>
        <w:ind w:left="5040" w:hanging="360"/>
      </w:pPr>
      <w:rPr>
        <w:rFonts w:ascii="Wingdings" w:hAnsi="Wingdings" w:hint="default"/>
      </w:rPr>
    </w:lvl>
    <w:lvl w:ilvl="6" w:tplc="1B16683C" w:tentative="1">
      <w:start w:val="1"/>
      <w:numFmt w:val="bullet"/>
      <w:lvlText w:val=""/>
      <w:lvlJc w:val="left"/>
      <w:pPr>
        <w:tabs>
          <w:tab w:val="num" w:pos="5760"/>
        </w:tabs>
        <w:ind w:left="5760" w:hanging="360"/>
      </w:pPr>
      <w:rPr>
        <w:rFonts w:ascii="Symbol" w:hAnsi="Symbol" w:hint="default"/>
      </w:rPr>
    </w:lvl>
    <w:lvl w:ilvl="7" w:tplc="3468D1E8" w:tentative="1">
      <w:start w:val="1"/>
      <w:numFmt w:val="bullet"/>
      <w:lvlText w:val="o"/>
      <w:lvlJc w:val="left"/>
      <w:pPr>
        <w:tabs>
          <w:tab w:val="num" w:pos="6480"/>
        </w:tabs>
        <w:ind w:left="6480" w:hanging="360"/>
      </w:pPr>
      <w:rPr>
        <w:rFonts w:ascii="Courier New" w:hAnsi="Courier New" w:cs="Courier New" w:hint="default"/>
      </w:rPr>
    </w:lvl>
    <w:lvl w:ilvl="8" w:tplc="2876A1D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9B5060"/>
    <w:multiLevelType w:val="hybridMultilevel"/>
    <w:tmpl w:val="FEBACB9C"/>
    <w:lvl w:ilvl="0" w:tplc="F5DEF3BC">
      <w:start w:val="1"/>
      <w:numFmt w:val="bullet"/>
      <w:pStyle w:val="MktBioBullet"/>
      <w:lvlText w:val=""/>
      <w:lvlJc w:val="left"/>
      <w:pPr>
        <w:ind w:left="720" w:hanging="360"/>
      </w:pPr>
      <w:rPr>
        <w:rFonts w:ascii="Symbol" w:hAnsi="Symbol" w:hint="default"/>
      </w:rPr>
    </w:lvl>
    <w:lvl w:ilvl="1" w:tplc="3E62B2B4" w:tentative="1">
      <w:start w:val="1"/>
      <w:numFmt w:val="bullet"/>
      <w:lvlText w:val="o"/>
      <w:lvlJc w:val="left"/>
      <w:pPr>
        <w:ind w:left="1440" w:hanging="360"/>
      </w:pPr>
      <w:rPr>
        <w:rFonts w:ascii="Courier New" w:hAnsi="Courier New" w:cs="Courier New" w:hint="default"/>
      </w:rPr>
    </w:lvl>
    <w:lvl w:ilvl="2" w:tplc="3C169E9A" w:tentative="1">
      <w:start w:val="1"/>
      <w:numFmt w:val="bullet"/>
      <w:lvlText w:val=""/>
      <w:lvlJc w:val="left"/>
      <w:pPr>
        <w:ind w:left="2160" w:hanging="360"/>
      </w:pPr>
      <w:rPr>
        <w:rFonts w:ascii="Wingdings" w:hAnsi="Wingdings" w:hint="default"/>
      </w:rPr>
    </w:lvl>
    <w:lvl w:ilvl="3" w:tplc="F2786766" w:tentative="1">
      <w:start w:val="1"/>
      <w:numFmt w:val="bullet"/>
      <w:lvlText w:val=""/>
      <w:lvlJc w:val="left"/>
      <w:pPr>
        <w:ind w:left="2880" w:hanging="360"/>
      </w:pPr>
      <w:rPr>
        <w:rFonts w:ascii="Symbol" w:hAnsi="Symbol" w:hint="default"/>
      </w:rPr>
    </w:lvl>
    <w:lvl w:ilvl="4" w:tplc="537626CA" w:tentative="1">
      <w:start w:val="1"/>
      <w:numFmt w:val="bullet"/>
      <w:lvlText w:val="o"/>
      <w:lvlJc w:val="left"/>
      <w:pPr>
        <w:ind w:left="3600" w:hanging="360"/>
      </w:pPr>
      <w:rPr>
        <w:rFonts w:ascii="Courier New" w:hAnsi="Courier New" w:cs="Courier New" w:hint="default"/>
      </w:rPr>
    </w:lvl>
    <w:lvl w:ilvl="5" w:tplc="8848B3AE" w:tentative="1">
      <w:start w:val="1"/>
      <w:numFmt w:val="bullet"/>
      <w:lvlText w:val=""/>
      <w:lvlJc w:val="left"/>
      <w:pPr>
        <w:ind w:left="4320" w:hanging="360"/>
      </w:pPr>
      <w:rPr>
        <w:rFonts w:ascii="Wingdings" w:hAnsi="Wingdings" w:hint="default"/>
      </w:rPr>
    </w:lvl>
    <w:lvl w:ilvl="6" w:tplc="CC44CAF6" w:tentative="1">
      <w:start w:val="1"/>
      <w:numFmt w:val="bullet"/>
      <w:lvlText w:val=""/>
      <w:lvlJc w:val="left"/>
      <w:pPr>
        <w:ind w:left="5040" w:hanging="360"/>
      </w:pPr>
      <w:rPr>
        <w:rFonts w:ascii="Symbol" w:hAnsi="Symbol" w:hint="default"/>
      </w:rPr>
    </w:lvl>
    <w:lvl w:ilvl="7" w:tplc="DCDEE2F4" w:tentative="1">
      <w:start w:val="1"/>
      <w:numFmt w:val="bullet"/>
      <w:lvlText w:val="o"/>
      <w:lvlJc w:val="left"/>
      <w:pPr>
        <w:ind w:left="5760" w:hanging="360"/>
      </w:pPr>
      <w:rPr>
        <w:rFonts w:ascii="Courier New" w:hAnsi="Courier New" w:cs="Courier New" w:hint="default"/>
      </w:rPr>
    </w:lvl>
    <w:lvl w:ilvl="8" w:tplc="2F0E7D3C" w:tentative="1">
      <w:start w:val="1"/>
      <w:numFmt w:val="bullet"/>
      <w:lvlText w:val=""/>
      <w:lvlJc w:val="left"/>
      <w:pPr>
        <w:ind w:left="6480" w:hanging="360"/>
      </w:pPr>
      <w:rPr>
        <w:rFonts w:ascii="Wingdings" w:hAnsi="Wingdings" w:hint="default"/>
      </w:rPr>
    </w:lvl>
  </w:abstractNum>
  <w:abstractNum w:abstractNumId="18" w15:restartNumberingAfterBreak="0">
    <w:nsid w:val="56E971B1"/>
    <w:multiLevelType w:val="singleLevel"/>
    <w:tmpl w:val="3A2ABB08"/>
    <w:lvl w:ilvl="0">
      <w:start w:val="1"/>
      <w:numFmt w:val="bullet"/>
      <w:pStyle w:val="DMBulletLeft"/>
      <w:lvlText w:val=""/>
      <w:lvlJc w:val="left"/>
      <w:pPr>
        <w:tabs>
          <w:tab w:val="num" w:pos="720"/>
        </w:tabs>
        <w:ind w:left="720" w:hanging="720"/>
      </w:pPr>
      <w:rPr>
        <w:rFonts w:ascii="Symbol" w:hAnsi="Symbol" w:hint="default"/>
      </w:rPr>
    </w:lvl>
  </w:abstractNum>
  <w:num w:numId="1" w16cid:durableId="1452017366">
    <w:abstractNumId w:val="11"/>
  </w:num>
  <w:num w:numId="2" w16cid:durableId="1186560808">
    <w:abstractNumId w:val="16"/>
  </w:num>
  <w:num w:numId="3" w16cid:durableId="1050804652">
    <w:abstractNumId w:val="18"/>
  </w:num>
  <w:num w:numId="4" w16cid:durableId="1281574186">
    <w:abstractNumId w:val="15"/>
  </w:num>
  <w:num w:numId="5" w16cid:durableId="674842724">
    <w:abstractNumId w:val="14"/>
  </w:num>
  <w:num w:numId="6" w16cid:durableId="89857641">
    <w:abstractNumId w:val="12"/>
  </w:num>
  <w:num w:numId="7" w16cid:durableId="178349432">
    <w:abstractNumId w:val="13"/>
  </w:num>
  <w:num w:numId="8" w16cid:durableId="355079333">
    <w:abstractNumId w:val="10"/>
  </w:num>
  <w:num w:numId="9" w16cid:durableId="626590426">
    <w:abstractNumId w:val="11"/>
  </w:num>
  <w:num w:numId="10" w16cid:durableId="393285059">
    <w:abstractNumId w:val="16"/>
  </w:num>
  <w:num w:numId="11" w16cid:durableId="1169255196">
    <w:abstractNumId w:val="18"/>
  </w:num>
  <w:num w:numId="12" w16cid:durableId="536310139">
    <w:abstractNumId w:val="15"/>
  </w:num>
  <w:num w:numId="13" w16cid:durableId="175923184">
    <w:abstractNumId w:val="14"/>
  </w:num>
  <w:num w:numId="14" w16cid:durableId="2020962980">
    <w:abstractNumId w:val="12"/>
  </w:num>
  <w:num w:numId="15" w16cid:durableId="46538737">
    <w:abstractNumId w:val="13"/>
  </w:num>
  <w:num w:numId="16" w16cid:durableId="1581063239">
    <w:abstractNumId w:val="9"/>
  </w:num>
  <w:num w:numId="17" w16cid:durableId="296683882">
    <w:abstractNumId w:val="7"/>
  </w:num>
  <w:num w:numId="18" w16cid:durableId="333843712">
    <w:abstractNumId w:val="6"/>
  </w:num>
  <w:num w:numId="19" w16cid:durableId="1611548852">
    <w:abstractNumId w:val="5"/>
  </w:num>
  <w:num w:numId="20" w16cid:durableId="1350984254">
    <w:abstractNumId w:val="4"/>
  </w:num>
  <w:num w:numId="21" w16cid:durableId="1403258413">
    <w:abstractNumId w:val="8"/>
  </w:num>
  <w:num w:numId="22" w16cid:durableId="984894593">
    <w:abstractNumId w:val="3"/>
  </w:num>
  <w:num w:numId="23" w16cid:durableId="869148470">
    <w:abstractNumId w:val="2"/>
  </w:num>
  <w:num w:numId="24" w16cid:durableId="1882939750">
    <w:abstractNumId w:val="1"/>
  </w:num>
  <w:num w:numId="25" w16cid:durableId="374737580">
    <w:abstractNumId w:val="0"/>
  </w:num>
  <w:num w:numId="26" w16cid:durableId="818038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ategory1" w:val="99999"/>
    <w:docVar w:name="DocCategory2" w:val="00092"/>
    <w:docVar w:name="DocIDAuthor" w:val="False"/>
    <w:docVar w:name="DocIDClientMatter" w:val="False"/>
    <w:docVar w:name="DocIDDate" w:val="False"/>
    <w:docVar w:name="DocIDDateText" w:val="False"/>
    <w:docVar w:name="DocIDLibrary" w:val="True"/>
    <w:docVar w:name="DocIDType" w:val="AllPages"/>
    <w:docVar w:name="DocIDTypist" w:val="False"/>
    <w:docVar w:name="FormsAssistantDocData" w:val="ÎõíâåòÏæÓåîäåòó½±¼ü¾ÄïãõíåîôÔùðå½Ìåôôåò¼ü¾ÌáîçõáçåÆïòÄïãõíåîô½Åîçìéóè¼ü¾ÏææéãåÌïãáôéïî½Ðèéìáäåìðèéá¼ü¾ÏææéãåÃïäå½ÐÈÌ¼ü¾ÒåôõòîÔï½Êåîîéæåò Âìõí Æåìäíáî¼ü¾ÒåôõòîÔïÃïîôáãôÎõíâåò½²±µ®¹·¹®±°²±¼ü¾ÅìåãôòïîéãÌåôôåòèåáä½Ôòõå¼ü¾ÉîãìõäåÓåãïîäÐáçåÈåáäåò½Ôòõå¼ü¾ÓåãïîäÐáçåÈåáäåòÎáíåóÄåìéíéôåò½Òåôõòî ¨Ìéîå Âòåáë©¼ü¾ÂïäùÔåøôÌéîåÓðáãéîç½Óéîçìå¼ü¾ÐáðåòÓéúå½Ìåôôåò¼ü¾ÁõôïÇõåóóÓáìõôáôéïî½Ôòõå¼ü¾ÉîãìõäåÓáìõôáôéïî½Ôòõå¼ü¾Ãìïóéîç½Óéîãåòåìù¬¼ü¾ÉîãìõäåÎáíåÉîÌåôôåòèåáä½Ôòõå¼ü¾ÉîãìõäåÄéòåãôÄéáìÉîÌåôôåòèåáä½Ôòõå¼ü¾ÉîãìõäåÄéòåãôÆáøÉîÌåôôåòèåáä½Ôòõå¼ü¾ÉîãìõäåÅÍáéìÉîÌåôôåòèåáä½Ôòõå¼ü¾ÉîãìõäåÎáíåÁôÔïð½Ôòõå¼ü¾ÏòéçéîáìÄïãõíåîôó½²¼ü¾ÉÁÕóåòÃïîôáãôó½Ôòõå¼ü¾ÅîáâìåÃÃ½Ôòõå¼ü¾ÅîáâìåÂÃÃ½Ôòõå¼ü¾ÒåãéðéåîôÃïîôòïìóÄåáãôéöáôåä½Ôòõå"/>
    <w:docVar w:name="FormsAssistantSenders" w:val="ÌïïëõðÎáíå½êóåçáì¼ü¾ÅíðìïùååÉÄ½¸´±³¼ü¾ÆõììÎáíå½Êïîáôèáî Á® Óåçáì¼ü¾ÆéòóôÎáíå½Êïîáôèáî¼ü¾ÌáóôÎáíå½Óåçáì¼ü¾Ôéôìå½Ðáòôîåò¼ü¾ÔùðéóôÉîéôéáìó½ÊÁÓ¯áíã¼ü¾ÆõììÎáíåÁîäÃïíðáîùÎáíå½Êïîáôèáî Á® Óåçáì¼ü¾ÂõóéîåóóÔåìåðèïîåÎõíâåò±½²±µ®¹·¹®±¸¶¹¼ü¾ÂõóéîåóóÆáøÎõíâåò½²±µ®´°µ®²¶²¸¼ü¾ÅíáéìÁääòåóó½êóåçáìÀäõáîåíïòòéó®ãïí¼ü¾ÏææéãåÌïãáôéïî½Ðèéìáäåìðèéá¼ü¾Ãìïóéîç½Óéîãåòåìù¬¼ü¾ÉîãìõäåÎáíåÉîÌåôôåòèåáä½Ôòõå¼ü¾ÉîãìõäåÁäíéôôåäÉîæïÉîÌåôôåòèåáä½Ôòõå¼ü¾ÉîãìõäåÔéôìåÉîÌåôôåòèåáä½Ôòõå¼ü¾ÉîãìõäåÅÍáéìÉîÌåôôåòèåáä½Ôòõå¼ü¾ÉîãìõäåÄéòåãôÄéáìÉîÌåôôåòèåáä½Ôòõå¼ü¾ÉîãìõäåÄéòåãôÆáøÉîÌåôôåòèåáä½Ôòõå"/>
    <w:docVar w:name="LegacyDocIDRemoved" w:val="True"/>
  </w:docVars>
  <w:rsids>
    <w:rsidRoot w:val="00E60550"/>
    <w:rsid w:val="00415999"/>
    <w:rsid w:val="00946C94"/>
    <w:rsid w:val="00E60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37017E"/>
  <w15:docId w15:val="{C78E51DB-A18B-4164-AB79-4805FB8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link w:val="Heading1Char"/>
    <w:uiPriority w:val="9"/>
    <w:qFormat/>
    <w:pPr>
      <w:numPr>
        <w:numId w:val="8"/>
      </w:numPr>
      <w:tabs>
        <w:tab w:val="clear" w:pos="720"/>
      </w:tabs>
      <w:spacing w:after="240"/>
      <w:outlineLvl w:val="0"/>
    </w:pPr>
    <w:rPr>
      <w:rFonts w:eastAsiaTheme="majorEastAsia" w:cs="Times New Roman"/>
      <w:bCs/>
      <w:szCs w:val="28"/>
    </w:rPr>
  </w:style>
  <w:style w:type="paragraph" w:styleId="Heading2">
    <w:name w:val="heading 2"/>
    <w:basedOn w:val="Normal"/>
    <w:link w:val="Heading2Char"/>
    <w:uiPriority w:val="9"/>
    <w:semiHidden/>
    <w:unhideWhenUsed/>
    <w:qFormat/>
    <w:pPr>
      <w:numPr>
        <w:ilvl w:val="1"/>
        <w:numId w:val="8"/>
      </w:numPr>
      <w:spacing w:after="240"/>
      <w:outlineLvl w:val="1"/>
    </w:pPr>
    <w:rPr>
      <w:rFonts w:eastAsiaTheme="majorEastAsia" w:cs="Times New Roman"/>
      <w:bCs/>
      <w:szCs w:val="26"/>
    </w:rPr>
  </w:style>
  <w:style w:type="paragraph" w:styleId="Heading3">
    <w:name w:val="heading 3"/>
    <w:basedOn w:val="Normal"/>
    <w:link w:val="Heading3Char"/>
    <w:uiPriority w:val="9"/>
    <w:semiHidden/>
    <w:unhideWhenUsed/>
    <w:qFormat/>
    <w:pPr>
      <w:numPr>
        <w:ilvl w:val="2"/>
        <w:numId w:val="8"/>
      </w:numPr>
      <w:spacing w:after="240"/>
      <w:outlineLvl w:val="2"/>
    </w:pPr>
    <w:rPr>
      <w:rFonts w:eastAsiaTheme="majorEastAsia" w:cs="Times New Roman"/>
      <w:bCs/>
    </w:rPr>
  </w:style>
  <w:style w:type="paragraph" w:styleId="Heading4">
    <w:name w:val="heading 4"/>
    <w:basedOn w:val="Normal"/>
    <w:link w:val="Heading4Char"/>
    <w:uiPriority w:val="9"/>
    <w:semiHidden/>
    <w:unhideWhenUsed/>
    <w:qFormat/>
    <w:pPr>
      <w:numPr>
        <w:ilvl w:val="3"/>
        <w:numId w:val="8"/>
      </w:numPr>
      <w:spacing w:after="240"/>
      <w:outlineLvl w:val="3"/>
    </w:pPr>
    <w:rPr>
      <w:rFonts w:eastAsiaTheme="majorEastAsia" w:cs="Times New Roman"/>
      <w:bCs/>
      <w:iCs/>
    </w:rPr>
  </w:style>
  <w:style w:type="paragraph" w:styleId="Heading5">
    <w:name w:val="heading 5"/>
    <w:basedOn w:val="Normal"/>
    <w:link w:val="Heading5Char"/>
    <w:uiPriority w:val="9"/>
    <w:semiHidden/>
    <w:unhideWhenUsed/>
    <w:qFormat/>
    <w:pPr>
      <w:numPr>
        <w:ilvl w:val="4"/>
        <w:numId w:val="8"/>
      </w:numPr>
      <w:spacing w:after="240"/>
      <w:outlineLvl w:val="4"/>
    </w:pPr>
    <w:rPr>
      <w:rFonts w:eastAsiaTheme="majorEastAsia" w:cs="Times New Roman"/>
    </w:rPr>
  </w:style>
  <w:style w:type="paragraph" w:styleId="Heading6">
    <w:name w:val="heading 6"/>
    <w:basedOn w:val="Normal"/>
    <w:link w:val="Heading6Char"/>
    <w:uiPriority w:val="9"/>
    <w:semiHidden/>
    <w:unhideWhenUsed/>
    <w:qFormat/>
    <w:pPr>
      <w:numPr>
        <w:ilvl w:val="5"/>
        <w:numId w:val="8"/>
      </w:numPr>
      <w:spacing w:after="240"/>
      <w:outlineLvl w:val="5"/>
    </w:pPr>
    <w:rPr>
      <w:rFonts w:eastAsiaTheme="majorEastAsia" w:cs="Times New Roman"/>
      <w:iCs/>
    </w:rPr>
  </w:style>
  <w:style w:type="paragraph" w:styleId="Heading7">
    <w:name w:val="heading 7"/>
    <w:basedOn w:val="Normal"/>
    <w:link w:val="Heading7Char"/>
    <w:uiPriority w:val="9"/>
    <w:semiHidden/>
    <w:unhideWhenUsed/>
    <w:qFormat/>
    <w:pPr>
      <w:numPr>
        <w:ilvl w:val="6"/>
        <w:numId w:val="8"/>
      </w:numPr>
      <w:spacing w:after="240"/>
      <w:outlineLvl w:val="6"/>
    </w:pPr>
    <w:rPr>
      <w:rFonts w:eastAsiaTheme="majorEastAsia" w:cs="Times New Roman"/>
      <w:iCs/>
    </w:rPr>
  </w:style>
  <w:style w:type="paragraph" w:styleId="Heading8">
    <w:name w:val="heading 8"/>
    <w:basedOn w:val="Normal"/>
    <w:link w:val="Heading8Char"/>
    <w:uiPriority w:val="9"/>
    <w:semiHidden/>
    <w:unhideWhenUsed/>
    <w:qFormat/>
    <w:pPr>
      <w:numPr>
        <w:ilvl w:val="7"/>
        <w:numId w:val="8"/>
      </w:numPr>
      <w:spacing w:after="240"/>
      <w:outlineLvl w:val="7"/>
    </w:pPr>
    <w:rPr>
      <w:rFonts w:eastAsiaTheme="majorEastAsia" w:cs="Times New Roman"/>
      <w:szCs w:val="20"/>
    </w:rPr>
  </w:style>
  <w:style w:type="paragraph" w:styleId="Heading9">
    <w:name w:val="heading 9"/>
    <w:basedOn w:val="Normal"/>
    <w:link w:val="Heading9Char"/>
    <w:uiPriority w:val="9"/>
    <w:semiHidden/>
    <w:unhideWhenUsed/>
    <w:qFormat/>
    <w:pPr>
      <w:numPr>
        <w:ilvl w:val="8"/>
        <w:numId w:val="8"/>
      </w:numPr>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qFormat/>
    <w:pPr>
      <w:spacing w:after="240"/>
    </w:pPr>
    <w:rPr>
      <w:rFonts w:eastAsia="Times New Roman" w:cs="Times New Roman"/>
      <w:szCs w:val="20"/>
    </w:rPr>
  </w:style>
  <w:style w:type="paragraph" w:customStyle="1" w:styleId="DMBdyTxt5">
    <w:name w:val="DM BdyTxt .5"/>
    <w:basedOn w:val="Normal"/>
    <w:pPr>
      <w:spacing w:after="240"/>
      <w:ind w:firstLine="720"/>
    </w:pPr>
    <w:rPr>
      <w:rFonts w:eastAsia="Times New Roman" w:cs="Times New Roman"/>
      <w:szCs w:val="20"/>
    </w:rPr>
  </w:style>
  <w:style w:type="paragraph" w:customStyle="1" w:styleId="DMBdyTxt1">
    <w:name w:val="DM BdyTxt 1"/>
    <w:basedOn w:val="Normal"/>
    <w:pPr>
      <w:spacing w:after="240"/>
      <w:ind w:firstLine="1440"/>
    </w:pPr>
    <w:rPr>
      <w:rFonts w:eastAsia="Times New Roman" w:cs="Times New Roman"/>
      <w:szCs w:val="20"/>
    </w:rPr>
  </w:style>
  <w:style w:type="paragraph" w:customStyle="1" w:styleId="DMBdyTxtDbl">
    <w:name w:val="DM BdyTxt Dbl"/>
    <w:basedOn w:val="Normal"/>
    <w:pPr>
      <w:spacing w:line="480" w:lineRule="auto"/>
    </w:pPr>
    <w:rPr>
      <w:rFonts w:eastAsia="Times New Roman" w:cs="Times New Roman"/>
      <w:szCs w:val="20"/>
    </w:rPr>
  </w:style>
  <w:style w:type="paragraph" w:customStyle="1" w:styleId="DMBdyTxtDbl5">
    <w:name w:val="DM BdyTxt Dbl .5"/>
    <w:basedOn w:val="Normal"/>
    <w:pPr>
      <w:spacing w:line="480" w:lineRule="auto"/>
      <w:ind w:firstLine="720"/>
    </w:pPr>
    <w:rPr>
      <w:rFonts w:eastAsia="Times New Roman" w:cs="Times New Roman"/>
      <w:szCs w:val="20"/>
    </w:rPr>
  </w:style>
  <w:style w:type="paragraph" w:customStyle="1" w:styleId="DMBdyTxtDbl1">
    <w:name w:val="DM BdyTxt Dbl 1"/>
    <w:basedOn w:val="Normal"/>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lkQuote5">
    <w:name w:val="DM Blk Quote .5"/>
    <w:basedOn w:val="Normal"/>
    <w:pPr>
      <w:spacing w:after="240"/>
      <w:ind w:left="720" w:right="720"/>
      <w:jc w:val="both"/>
    </w:pPr>
    <w:rPr>
      <w:rFonts w:eastAsia="Times New Roman" w:cs="Times New Roman"/>
      <w:szCs w:val="20"/>
    </w:rPr>
  </w:style>
  <w:style w:type="paragraph" w:customStyle="1" w:styleId="DMBlkQuote1">
    <w:name w:val="DM Blk Quote 1"/>
    <w:basedOn w:val="Normal"/>
    <w:pPr>
      <w:spacing w:after="240"/>
      <w:ind w:left="1440" w:right="1440"/>
      <w:jc w:val="both"/>
    </w:pPr>
    <w:rPr>
      <w:rFonts w:eastAsia="Times New Roman" w:cs="Times New Roman"/>
      <w:szCs w:val="20"/>
    </w:rPr>
  </w:style>
  <w:style w:type="paragraph" w:customStyle="1" w:styleId="DMBullet25">
    <w:name w:val="DM Bullet .25"/>
    <w:basedOn w:val="Normal"/>
    <w:pPr>
      <w:numPr>
        <w:numId w:val="9"/>
      </w:numPr>
      <w:spacing w:after="240"/>
      <w:contextualSpacing/>
    </w:pPr>
    <w:rPr>
      <w:rFonts w:eastAsia="Times New Roman" w:cs="Times New Roman"/>
      <w:szCs w:val="20"/>
    </w:rPr>
  </w:style>
  <w:style w:type="paragraph" w:customStyle="1" w:styleId="DMBullet5">
    <w:name w:val="DM Bullet .5"/>
    <w:basedOn w:val="Normal"/>
    <w:pPr>
      <w:numPr>
        <w:numId w:val="10"/>
      </w:numPr>
      <w:spacing w:after="240"/>
      <w:contextualSpacing/>
    </w:pPr>
    <w:rPr>
      <w:rFonts w:eastAsia="Times New Roman" w:cs="Times New Roman"/>
      <w:szCs w:val="24"/>
    </w:rPr>
  </w:style>
  <w:style w:type="paragraph" w:customStyle="1" w:styleId="DMBulletLeft">
    <w:name w:val="DM Bullet Left"/>
    <w:basedOn w:val="Normal"/>
    <w:next w:val="DMBulletWrap"/>
    <w:pPr>
      <w:numPr>
        <w:numId w:val="11"/>
      </w:numPr>
      <w:spacing w:after="240"/>
    </w:pPr>
    <w:rPr>
      <w:rFonts w:eastAsia="Times New Roman" w:cs="Times New Roman"/>
      <w:szCs w:val="20"/>
    </w:rPr>
  </w:style>
  <w:style w:type="paragraph" w:customStyle="1" w:styleId="DMBulletWrap">
    <w:name w:val="DM Bullet Wrap"/>
    <w:basedOn w:val="DMBulletLeft"/>
    <w:pPr>
      <w:numPr>
        <w:ilvl w:val="1"/>
        <w:numId w:val="12"/>
      </w:numPr>
      <w:spacing w:after="0"/>
    </w:p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pPr>
      <w:spacing w:after="240"/>
      <w:ind w:left="720"/>
    </w:pPr>
    <w:rPr>
      <w:rFonts w:eastAsia="Times New Roman" w:cs="Times New Roman"/>
      <w:szCs w:val="20"/>
    </w:rPr>
  </w:style>
  <w:style w:type="paragraph" w:customStyle="1" w:styleId="DMLeftInd1">
    <w:name w:val="DM Left Ind 1"/>
    <w:basedOn w:val="Normal"/>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13"/>
      </w:numPr>
      <w:spacing w:after="240"/>
    </w:pPr>
    <w:rPr>
      <w:rFonts w:eastAsia="Times New Roman" w:cs="Times New Roman"/>
      <w:szCs w:val="24"/>
    </w:rPr>
  </w:style>
  <w:style w:type="paragraph" w:customStyle="1" w:styleId="DMListTabbed">
    <w:name w:val="DM List Tabbed"/>
    <w:basedOn w:val="Normal"/>
    <w:pPr>
      <w:numPr>
        <w:numId w:val="14"/>
      </w:numPr>
      <w:spacing w:after="240"/>
      <w:contextualSpacing/>
    </w:pPr>
    <w:rPr>
      <w:rFonts w:eastAsia="Times New Roman" w:cs="Times New Roman"/>
      <w:szCs w:val="24"/>
    </w:rPr>
  </w:style>
  <w:style w:type="paragraph" w:customStyle="1" w:styleId="DMListTabbedDbl">
    <w:name w:val="DM List Tabbed Dbl"/>
    <w:basedOn w:val="Normal"/>
    <w:pPr>
      <w:numPr>
        <w:numId w:val="15"/>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blTxt">
    <w:name w:val="DM Tbl Txt"/>
    <w:basedOn w:val="Normal"/>
    <w:rPr>
      <w:rFonts w:eastAsia="Times New Roman" w:cs="Times New Roman"/>
      <w:szCs w:val="20"/>
    </w:rPr>
  </w:style>
  <w:style w:type="paragraph" w:customStyle="1" w:styleId="DMTitle">
    <w:name w:val="DM Title"/>
    <w:basedOn w:val="Normal"/>
    <w:pPr>
      <w:keepNext/>
      <w:spacing w:after="240"/>
      <w:jc w:val="center"/>
      <w:outlineLvl w:val="0"/>
    </w:pPr>
    <w:rPr>
      <w:rFonts w:eastAsia="Times New Roman" w:cs="Times New Roman"/>
      <w:szCs w:val="24"/>
    </w:rPr>
  </w:style>
  <w:style w:type="paragraph" w:customStyle="1" w:styleId="DMTitleB">
    <w:name w:val="DM Title B"/>
    <w:basedOn w:val="Normal"/>
    <w:pPr>
      <w:keepNext/>
      <w:spacing w:after="240"/>
      <w:jc w:val="center"/>
      <w:outlineLvl w:val="0"/>
    </w:pPr>
    <w:rPr>
      <w:rFonts w:eastAsia="Times New Roman" w:cs="Times New Roman"/>
      <w:b/>
      <w:szCs w:val="20"/>
    </w:rPr>
  </w:style>
  <w:style w:type="paragraph" w:customStyle="1" w:styleId="DMTitleBU">
    <w:name w:val="DM Title B U"/>
    <w:basedOn w:val="Normal"/>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pPr>
      <w:keepNext/>
      <w:spacing w:after="240"/>
      <w:jc w:val="center"/>
      <w:outlineLvl w:val="0"/>
    </w:pPr>
    <w:rPr>
      <w:rFonts w:eastAsia="Times New Roman" w:cs="Times New Roman"/>
      <w:b/>
      <w:caps/>
      <w:szCs w:val="24"/>
      <w:u w:val="single"/>
    </w:rPr>
  </w:style>
  <w:style w:type="paragraph" w:customStyle="1" w:styleId="DMTitleLeft">
    <w:name w:val="DM Title Left"/>
    <w:basedOn w:val="Normal"/>
    <w:next w:val="DMBdyTxt1"/>
    <w:pPr>
      <w:keepNext/>
      <w:spacing w:after="240"/>
      <w:outlineLvl w:val="0"/>
    </w:pPr>
    <w:rPr>
      <w:rFonts w:eastAsia="Times New Roman" w:cs="Times New Roman"/>
      <w:b/>
      <w:szCs w:val="20"/>
    </w:rPr>
  </w:style>
  <w:style w:type="character" w:customStyle="1" w:styleId="DocID">
    <w:name w:val="DocID"/>
    <w:basedOn w:val="DefaultParagraphFont"/>
    <w:semiHidden/>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basedOn w:val="Normal"/>
    <w:next w:val="Normal"/>
    <w:link w:val="FootnoteTextChar"/>
    <w:pPr>
      <w:spacing w:after="240"/>
      <w:ind w:left="720" w:hanging="720"/>
    </w:pPr>
    <w:rPr>
      <w:rFonts w:eastAsia="Times New Roman" w:cs="Times New Roman"/>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semiHidden/>
    <w:pPr>
      <w:spacing w:after="720"/>
      <w:ind w:left="5040"/>
    </w:pPr>
    <w:rPr>
      <w:rFonts w:eastAsia="Times New Roman" w:cs="Times New Roman"/>
      <w:szCs w:val="24"/>
    </w:rPr>
  </w:style>
  <w:style w:type="character" w:customStyle="1" w:styleId="ClosingChar">
    <w:name w:val="Closing Char"/>
    <w:basedOn w:val="DefaultParagraphFont"/>
    <w:link w:val="Closing"/>
    <w:semiHidden/>
    <w:rPr>
      <w:rFonts w:ascii="Times New Roman" w:eastAsia="Times New Roman" w:hAnsi="Times New Roman" w:cs="Times New Roman"/>
      <w:sz w:val="24"/>
      <w:szCs w:val="24"/>
    </w:rPr>
  </w:style>
  <w:style w:type="paragraph" w:styleId="Signature">
    <w:name w:val="Signature"/>
    <w:basedOn w:val="Normal"/>
    <w:next w:val="Normal"/>
    <w:link w:val="SignatureChar"/>
    <w:semiHidden/>
    <w:pPr>
      <w:spacing w:after="240"/>
      <w:ind w:left="5040"/>
    </w:pPr>
    <w:rPr>
      <w:rFonts w:eastAsia="Times New Roman" w:cs="Times New Roman"/>
      <w:szCs w:val="24"/>
    </w:rPr>
  </w:style>
  <w:style w:type="character" w:customStyle="1" w:styleId="SignatureChar">
    <w:name w:val="Signature Char"/>
    <w:basedOn w:val="DefaultParagraphFont"/>
    <w:link w:val="Signature"/>
    <w:semiHidden/>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Cs/>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ddress">
    <w:name w:val="Address"/>
    <w:basedOn w:val="Normal"/>
    <w:semiHidden/>
    <w:rPr>
      <w:rFonts w:eastAsia="Times New Roman" w:cs="Times New Roman"/>
      <w:szCs w:val="24"/>
    </w:rPr>
  </w:style>
  <w:style w:type="paragraph" w:styleId="Date">
    <w:name w:val="Date"/>
    <w:basedOn w:val="Normal"/>
    <w:next w:val="Normal"/>
    <w:link w:val="DateChar"/>
    <w:pPr>
      <w:tabs>
        <w:tab w:val="left" w:pos="1080"/>
        <w:tab w:val="right" w:pos="6480"/>
      </w:tabs>
      <w:spacing w:before="360" w:after="480"/>
      <w:ind w:right="2880"/>
      <w:contextualSpacing/>
    </w:pPr>
    <w:rPr>
      <w:rFonts w:eastAsia="Times New Roman" w:cs="Times New Roman"/>
      <w:noProof/>
      <w:szCs w:val="24"/>
    </w:rPr>
  </w:style>
  <w:style w:type="character" w:customStyle="1" w:styleId="DateChar">
    <w:name w:val="Date Char"/>
    <w:basedOn w:val="DefaultParagraphFont"/>
    <w:link w:val="Date"/>
    <w:rPr>
      <w:rFonts w:ascii="Times New Roman" w:eastAsia="Times New Roman" w:hAnsi="Times New Roman" w:cs="Times New Roman"/>
      <w:noProof/>
      <w:sz w:val="24"/>
      <w:szCs w:val="24"/>
    </w:rPr>
  </w:style>
  <w:style w:type="paragraph" w:customStyle="1" w:styleId="ConfidentialityPhrase">
    <w:name w:val="ConfidentialityPhrase"/>
    <w:basedOn w:val="Normal"/>
    <w:semiHidden/>
    <w:pPr>
      <w:spacing w:after="240"/>
      <w:contextualSpacing/>
    </w:pPr>
    <w:rPr>
      <w:rFonts w:eastAsia="Times New Roman" w:cs="Times New Roman"/>
      <w:b/>
      <w:caps/>
      <w:szCs w:val="24"/>
      <w:u w:val="single"/>
    </w:rPr>
  </w:style>
  <w:style w:type="paragraph" w:customStyle="1" w:styleId="DeliveryMethod">
    <w:name w:val="DeliveryMethod"/>
    <w:basedOn w:val="Normal"/>
    <w:semiHidden/>
    <w:pPr>
      <w:spacing w:after="240"/>
    </w:pPr>
    <w:rPr>
      <w:rFonts w:eastAsia="Times New Roman" w:cs="Times New Roman"/>
      <w:caps/>
      <w:szCs w:val="24"/>
    </w:rPr>
  </w:style>
  <w:style w:type="paragraph" w:styleId="Salutation">
    <w:name w:val="Salutation"/>
    <w:basedOn w:val="Normal"/>
    <w:next w:val="Normal"/>
    <w:link w:val="SalutationChar"/>
    <w:semiHidden/>
    <w:pPr>
      <w:spacing w:after="240"/>
    </w:pPr>
    <w:rPr>
      <w:rFonts w:eastAsia="Times New Roman" w:cs="Times New Roman"/>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customStyle="1" w:styleId="bcc">
    <w:name w:val="bcc"/>
    <w:basedOn w:val="Normal"/>
    <w:semiHidden/>
    <w:pPr>
      <w:ind w:left="720" w:hanging="720"/>
    </w:pPr>
    <w:rPr>
      <w:rFonts w:eastAsia="Times New Roman" w:cs="Times New Roman"/>
      <w:szCs w:val="20"/>
    </w:rPr>
  </w:style>
  <w:style w:type="paragraph" w:customStyle="1" w:styleId="cc">
    <w:name w:val="cc"/>
    <w:basedOn w:val="Normal"/>
    <w:semiHidden/>
    <w:pPr>
      <w:ind w:left="720" w:hanging="720"/>
    </w:pPr>
    <w:rPr>
      <w:rFonts w:eastAsia="Times New Roman" w:cs="Times New Roman"/>
      <w:szCs w:val="20"/>
    </w:rPr>
  </w:style>
  <w:style w:type="paragraph" w:customStyle="1" w:styleId="Initials">
    <w:name w:val="Initials"/>
    <w:basedOn w:val="Normal"/>
    <w:semiHidden/>
    <w:rPr>
      <w:rFonts w:eastAsia="Times New Roman" w:cs="Times New Roman"/>
      <w:szCs w:val="24"/>
    </w:rPr>
  </w:style>
  <w:style w:type="paragraph" w:customStyle="1" w:styleId="enclosure">
    <w:name w:val="enclosure"/>
    <w:basedOn w:val="Normal"/>
    <w:next w:val="Normal"/>
    <w:semiHidden/>
    <w:pPr>
      <w:spacing w:after="240"/>
      <w:contextualSpacing/>
    </w:pPr>
    <w:rPr>
      <w:rFonts w:eastAsia="Times New Roman" w:cs="Times New Roman"/>
      <w:szCs w:val="24"/>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AuthorInfoLetterhead">
    <w:name w:val="AuthorInfoLetterhead"/>
    <w:basedOn w:val="Normal"/>
    <w:rPr>
      <w:rFonts w:eastAsia="Times New Roman" w:cs="Times New Roman"/>
      <w:sz w:val="16"/>
      <w:szCs w:val="20"/>
    </w:rPr>
  </w:style>
  <w:style w:type="paragraph" w:customStyle="1" w:styleId="Logo">
    <w:name w:val="Logo"/>
    <w:basedOn w:val="Normal"/>
    <w:pPr>
      <w:jc w:val="right"/>
    </w:pPr>
    <w:rPr>
      <w:noProof/>
    </w:rPr>
  </w:style>
  <w:style w:type="paragraph" w:customStyle="1" w:styleId="LtrOffices">
    <w:name w:val="LtrOffices"/>
    <w:basedOn w:val="Normal"/>
    <w:pPr>
      <w:spacing w:line="195" w:lineRule="exact"/>
    </w:pPr>
    <w:rPr>
      <w:rFonts w:eastAsia="Times New Roman" w:cs="Times New Roman"/>
      <w:sz w:val="12"/>
      <w:szCs w:val="20"/>
    </w:rPr>
  </w:style>
  <w:style w:type="paragraph" w:customStyle="1" w:styleId="FooterFirm">
    <w:name w:val="FooterFirm"/>
    <w:basedOn w:val="Footer"/>
    <w:qFormat/>
    <w:pPr>
      <w:tabs>
        <w:tab w:val="clear" w:pos="4680"/>
      </w:tabs>
      <w:spacing w:after="60" w:line="260" w:lineRule="exact"/>
    </w:pPr>
    <w:rPr>
      <w:smallCaps/>
      <w:spacing w:val="6"/>
      <w:sz w:val="18"/>
    </w:rPr>
  </w:style>
  <w:style w:type="paragraph" w:customStyle="1" w:styleId="ReLine">
    <w:name w:val="Re Line"/>
    <w:basedOn w:val="Normal"/>
    <w:semiHidden/>
    <w:pPr>
      <w:spacing w:after="240"/>
      <w:ind w:left="1440" w:hanging="720"/>
    </w:pPr>
    <w:rPr>
      <w:rFonts w:eastAsia="Times New Roman" w:cs="Times New Roman"/>
      <w:b/>
      <w:szCs w:val="24"/>
      <w:u w:val="single"/>
    </w:rPr>
  </w:style>
  <w:style w:type="paragraph" w:customStyle="1" w:styleId="SignatureUK">
    <w:name w:val="Signature UK"/>
    <w:basedOn w:val="Normal"/>
    <w:semiHidden/>
    <w:pPr>
      <w:spacing w:after="240"/>
    </w:pPr>
    <w:rPr>
      <w:rFonts w:eastAsia="Times New Roman" w:cs="Times New Roman"/>
      <w:szCs w:val="24"/>
    </w:rPr>
  </w:style>
  <w:style w:type="paragraph" w:customStyle="1" w:styleId="ReLineUK">
    <w:name w:val="Re Line UK"/>
    <w:basedOn w:val="Normal"/>
    <w:semiHidden/>
    <w:pPr>
      <w:spacing w:after="480"/>
    </w:pPr>
    <w:rPr>
      <w:rFonts w:eastAsia="Times New Roman" w:cs="Times New Roman"/>
      <w:szCs w:val="24"/>
    </w:rPr>
  </w:style>
  <w:style w:type="paragraph" w:customStyle="1" w:styleId="ClosingUK">
    <w:name w:val="Closing UK"/>
    <w:basedOn w:val="Normal"/>
    <w:semiHidden/>
    <w:pPr>
      <w:spacing w:after="720"/>
    </w:pPr>
    <w:rPr>
      <w:rFonts w:eastAsia="Times New Roman" w:cs="Times New Roman"/>
      <w:szCs w:val="24"/>
    </w:rPr>
  </w:style>
  <w:style w:type="table" w:styleId="TableGrid">
    <w:name w:val="Table Grid"/>
    <w:basedOn w:val="Table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eeNames">
    <w:name w:val="AddresseeNames"/>
    <w:basedOn w:val="Header"/>
    <w:semiHidden/>
    <w:rPr>
      <w:rFonts w:eastAsia="Times New Roman" w:cs="Times New Roman"/>
      <w:noProof/>
      <w:szCs w:val="24"/>
    </w:rPr>
  </w:style>
  <w:style w:type="paragraph" w:customStyle="1" w:styleId="DateInHeader">
    <w:name w:val="DateInHeader"/>
    <w:basedOn w:val="Header"/>
    <w:semiHidden/>
    <w:qFormat/>
    <w:rPr>
      <w:rFonts w:eastAsia="Times New Roman" w:cs="Times New Roman"/>
      <w:noProof/>
      <w:szCs w:val="24"/>
    </w:rPr>
  </w:style>
  <w:style w:type="paragraph" w:customStyle="1" w:styleId="PageNumberInHeader">
    <w:name w:val="PageNumberInHeader"/>
    <w:basedOn w:val="Header"/>
    <w:next w:val="Header"/>
    <w:semiHidden/>
    <w:rPr>
      <w:rFonts w:eastAsia="Times New Roman" w:cs="Times New Roman"/>
      <w:noProof/>
      <w:szCs w:val="24"/>
    </w:rPr>
  </w:style>
  <w:style w:type="character" w:styleId="PageNumber">
    <w:name w:val="page number"/>
    <w:basedOn w:val="DefaultParagraphFont"/>
    <w:semiHidden/>
    <w:unhideWhenUsed/>
    <w:rPr>
      <w:noProof w:val="0"/>
      <w:lang w:val="en-US"/>
    </w:rPr>
  </w:style>
  <w:style w:type="paragraph" w:customStyle="1" w:styleId="FooterAddress">
    <w:name w:val="FooterAddress"/>
    <w:basedOn w:val="Footer"/>
    <w:pPr>
      <w:tabs>
        <w:tab w:val="clear" w:pos="4680"/>
      </w:tabs>
      <w:spacing w:line="200" w:lineRule="exact"/>
    </w:pPr>
    <w:rPr>
      <w:caps/>
      <w:spacing w:val="6"/>
      <w:sz w:val="14"/>
    </w:rPr>
  </w:style>
  <w:style w:type="paragraph" w:customStyle="1" w:styleId="LogoP2">
    <w:name w:val="LogoP2"/>
    <w:basedOn w:val="Header"/>
    <w:semiHidden/>
    <w:qFormat/>
    <w:rPr>
      <w:rFonts w:eastAsia="Times New Roman" w:cs="Times New Roman"/>
      <w:noProof/>
      <w:szCs w:val="24"/>
    </w:rPr>
  </w:style>
  <w:style w:type="character" w:customStyle="1" w:styleId="Liability">
    <w:name w:val="Liability"/>
    <w:uiPriority w:val="1"/>
    <w:semiHidden/>
    <w:rPr>
      <w:i/>
      <w:caps/>
      <w:spacing w:val="0"/>
      <w:sz w:val="12"/>
    </w:rPr>
  </w:style>
  <w:style w:type="character" w:customStyle="1" w:styleId="Partner">
    <w:name w:val="Partner"/>
    <w:basedOn w:val="DefaultParagraphFont"/>
    <w:uiPriority w:val="1"/>
    <w:semiHidden/>
    <w:rPr>
      <w:sz w:val="12"/>
    </w:rPr>
  </w:style>
  <w:style w:type="character" w:customStyle="1" w:styleId="lblRe">
    <w:name w:val="lblRe"/>
    <w:basedOn w:val="DefaultParagraphFont"/>
    <w:uiPriority w:val="1"/>
    <w:semiHidden/>
    <w:rPr>
      <w:b/>
      <w:u w:val="none"/>
    </w:rPr>
  </w:style>
  <w:style w:type="character" w:styleId="PlaceholderText">
    <w:name w:val="Placeholder Text"/>
    <w:basedOn w:val="DefaultParagraphFont"/>
    <w:uiPriority w:val="99"/>
    <w:semiHidden/>
    <w:rPr>
      <w:color w:val="808080"/>
    </w:rPr>
  </w:style>
  <w:style w:type="paragraph" w:customStyle="1" w:styleId="TaxDisclaimer">
    <w:name w:val="TaxDisclaimer"/>
    <w:basedOn w:val="Normal"/>
    <w:semiHidden/>
    <w:qFormat/>
    <w:pPr>
      <w:spacing w:after="240"/>
    </w:pPr>
  </w:style>
  <w:style w:type="paragraph" w:customStyle="1" w:styleId="FirmNameInSignature">
    <w:name w:val="FirmNameInSignature"/>
    <w:basedOn w:val="Signature"/>
    <w:next w:val="Signature"/>
    <w:semiHidden/>
    <w:pPr>
      <w:spacing w:after="720"/>
    </w:pPr>
    <w:rPr>
      <w:caps/>
    </w:rPr>
  </w:style>
  <w:style w:type="paragraph" w:customStyle="1" w:styleId="ClosingFirmName">
    <w:name w:val="ClosingFirmName"/>
    <w:basedOn w:val="Closing"/>
    <w:next w:val="FirmNameInSignature"/>
    <w:semiHidden/>
    <w:pPr>
      <w:spacing w:after="240"/>
    </w:pPr>
  </w:style>
  <w:style w:type="paragraph" w:customStyle="1" w:styleId="LtrFooterSm">
    <w:name w:val="LtrFooterSm"/>
    <w:basedOn w:val="Normal"/>
    <w:next w:val="Normal"/>
    <w:semiHidden/>
    <w:pPr>
      <w:pBdr>
        <w:top w:val="single" w:sz="4" w:space="1" w:color="auto"/>
      </w:pBdr>
      <w:tabs>
        <w:tab w:val="right" w:pos="9360"/>
      </w:tabs>
      <w:spacing w:line="200" w:lineRule="exact"/>
    </w:pPr>
    <w:rPr>
      <w:rFonts w:eastAsia="Times New Roman" w:cs="Times New Roman"/>
      <w:smallCaps/>
      <w:spacing w:val="6"/>
      <w:sz w:val="14"/>
      <w:szCs w:val="24"/>
    </w:rPr>
  </w:style>
  <w:style w:type="paragraph" w:customStyle="1" w:styleId="LtrFooterUKU">
    <w:name w:val="LtrFooterUKU"/>
    <w:basedOn w:val="Normal"/>
    <w:semiHidden/>
    <w:pPr>
      <w:tabs>
        <w:tab w:val="left" w:pos="2970"/>
        <w:tab w:val="right" w:pos="9706"/>
      </w:tabs>
      <w:spacing w:after="160" w:line="200" w:lineRule="exact"/>
    </w:pPr>
    <w:rPr>
      <w:rFonts w:ascii="Times New Roman Bold" w:eastAsia="Times New Roman" w:hAnsi="Times New Roman Bold" w:cs="Times New Roman"/>
      <w:b/>
      <w:bCs/>
      <w:smallCaps/>
      <w:spacing w:val="6"/>
      <w:sz w:val="14"/>
      <w:szCs w:val="14"/>
    </w:rPr>
  </w:style>
  <w:style w:type="paragraph" w:customStyle="1" w:styleId="LondonFooterText">
    <w:name w:val="LondonFooterText"/>
    <w:basedOn w:val="LtrFooterSm"/>
    <w:semiHidden/>
    <w:pPr>
      <w:pBdr>
        <w:top w:val="none" w:sz="0" w:space="0" w:color="auto"/>
      </w:pBdr>
      <w:ind w:left="270"/>
      <w:jc w:val="center"/>
    </w:pPr>
    <w:rPr>
      <w:smallCaps w:val="0"/>
      <w:spacing w:val="0"/>
      <w:szCs w:val="14"/>
    </w:rPr>
  </w:style>
  <w:style w:type="paragraph" w:customStyle="1" w:styleId="LtrFooterUK">
    <w:name w:val="LtrFooterUK"/>
    <w:basedOn w:val="Normal"/>
    <w:semiHidden/>
    <w:pPr>
      <w:tabs>
        <w:tab w:val="left" w:pos="2970"/>
        <w:tab w:val="right" w:pos="9540"/>
      </w:tabs>
      <w:spacing w:line="200" w:lineRule="exact"/>
      <w:ind w:right="-216"/>
    </w:pPr>
    <w:rPr>
      <w:rFonts w:ascii="Times New Roman Bold" w:eastAsia="Times New Roman" w:hAnsi="Times New Roman Bold" w:cs="Times New Roman"/>
      <w:b/>
      <w:bCs/>
      <w:smallCaps/>
      <w:spacing w:val="6"/>
      <w:sz w:val="18"/>
      <w:szCs w:val="24"/>
    </w:rPr>
  </w:style>
  <w:style w:type="paragraph" w:customStyle="1" w:styleId="SignatureMultiple">
    <w:name w:val="SignatureMultiple"/>
    <w:basedOn w:val="Signature"/>
    <w:semiHidden/>
    <w:pPr>
      <w:spacing w:before="480"/>
    </w:pPr>
  </w:style>
  <w:style w:type="paragraph" w:customStyle="1" w:styleId="url">
    <w:name w:val="url"/>
    <w:basedOn w:val="AuthorInfoLetterhead"/>
    <w:semiHidden/>
    <w:rPr>
      <w:i/>
    </w:rPr>
  </w:style>
  <w:style w:type="character" w:customStyle="1" w:styleId="EmailLabel">
    <w:name w:val="EmailLabel"/>
    <w:basedOn w:val="DefaultParagraphFont"/>
    <w:uiPriority w:val="1"/>
    <w:semiHidden/>
    <w:rPr>
      <w:i/>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styleId="Emphasis">
    <w:name w:val="Emphasis"/>
    <w:basedOn w:val="DefaultParagraphFont"/>
    <w:uiPriority w:val="20"/>
    <w:qFormat/>
    <w:rPr>
      <w:i/>
      <w:iCs/>
    </w:rPr>
  </w:style>
  <w:style w:type="character" w:styleId="EndnoteReference">
    <w:name w:val="endnote reference"/>
    <w:basedOn w:val="DefaultParagraphFont"/>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ListBullet5">
    <w:name w:val="List Bullet 5"/>
    <w:basedOn w:val="Normal"/>
    <w:uiPriority w:val="99"/>
    <w:semiHidden/>
    <w:unhideWhenUsed/>
    <w:pPr>
      <w:numPr>
        <w:numId w:val="20"/>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ListNumber5">
    <w:name w:val="List Number 5"/>
    <w:basedOn w:val="Normal"/>
    <w:uiPriority w:val="99"/>
    <w:semiHidden/>
    <w:unhideWhenUsed/>
    <w:pPr>
      <w:numPr>
        <w:numId w:val="25"/>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qFormat/>
    <w:pPr>
      <w:spacing w:after="0" w:line="240" w:lineRule="auto"/>
    </w:pPr>
    <w:rPr>
      <w:rFonts w:ascii="Times New Roman" w:hAnsi="Times New Roman"/>
      <w:sz w:val="24"/>
    </w:r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rPr>
      <w:rFonts w:ascii="Times New Roman" w:hAnsi="Times New Roman"/>
      <w:sz w:val="24"/>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NameLetterhead2">
    <w:name w:val="AuthorNameLetterhead2"/>
    <w:basedOn w:val="Normal"/>
    <w:qFormat/>
    <w:pPr>
      <w:spacing w:before="40"/>
      <w:jc w:val="center"/>
    </w:pPr>
    <w:rPr>
      <w:rFonts w:eastAsia="Times New Roman" w:cs="Times New Roman"/>
      <w:caps/>
      <w:sz w:val="16"/>
      <w:szCs w:val="20"/>
    </w:rPr>
  </w:style>
  <w:style w:type="paragraph" w:customStyle="1" w:styleId="AuthorInfoLetterhead2">
    <w:name w:val="AuthorInfoLetterhead2"/>
    <w:basedOn w:val="Normal"/>
    <w:qFormat/>
    <w:pPr>
      <w:jc w:val="center"/>
    </w:pPr>
    <w:rPr>
      <w:rFonts w:eastAsia="Times New Roman" w:cs="Times New Roman"/>
      <w:sz w:val="16"/>
      <w:szCs w:val="20"/>
    </w:rPr>
  </w:style>
  <w:style w:type="paragraph" w:customStyle="1" w:styleId="url2">
    <w:name w:val="url2"/>
    <w:basedOn w:val="Normal"/>
    <w:qFormat/>
    <w:pPr>
      <w:jc w:val="center"/>
    </w:pPr>
    <w:rPr>
      <w:rFonts w:eastAsia="Times New Roman" w:cs="Times New Roman"/>
      <w:i/>
      <w:sz w:val="16"/>
      <w:szCs w:val="20"/>
    </w:rPr>
  </w:style>
  <w:style w:type="paragraph" w:customStyle="1" w:styleId="MktBaseStyle">
    <w:name w:val="+MktBaseStyle"/>
    <w:qFormat/>
    <w:pPr>
      <w:spacing w:after="0" w:line="240" w:lineRule="auto"/>
    </w:pPr>
    <w:rPr>
      <w:rFonts w:ascii="Times New Roman" w:hAnsi="Times New Roman" w:cs="Times New Roman"/>
      <w:sz w:val="24"/>
      <w:szCs w:val="24"/>
    </w:rPr>
  </w:style>
  <w:style w:type="paragraph" w:customStyle="1" w:styleId="MktBioBullet">
    <w:name w:val="+Mkt_BioBullet"/>
    <w:basedOn w:val="MktBaseStyle"/>
    <w:next w:val="MktBaseStyle"/>
    <w:qFormat/>
    <w:pPr>
      <w:numPr>
        <w:numId w:val="26"/>
      </w:numPr>
      <w:spacing w:after="40"/>
    </w:pPr>
  </w:style>
  <w:style w:type="paragraph" w:customStyle="1" w:styleId="MktBioNarrative">
    <w:name w:val="+Mkt_BioNarrative"/>
    <w:basedOn w:val="MktBaseStyle"/>
    <w:next w:val="MktBaseStyle"/>
    <w:qFormat/>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4D6E-C06B-4A64-8C26-4DB31BC2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Asselta</dc:creator>
  <cp:lastModifiedBy>Carol Asselta</cp:lastModifiedBy>
  <cp:revision>2</cp:revision>
  <cp:lastPrinted>1900-01-01T05:00:00Z</cp:lastPrinted>
  <dcterms:created xsi:type="dcterms:W3CDTF">2023-09-07T14:20:00Z</dcterms:created>
  <dcterms:modified xsi:type="dcterms:W3CDTF">2023-09-07T14:20:00Z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DM2\17505131.1</vt:lpwstr>
  </property>
  <property fmtid="{D5CDD505-2E9C-101B-9397-08002B2CF9AE}" pid="3" name="DocumentType">
    <vt:lpwstr>pcgLetter</vt:lpwstr>
  </property>
</Properties>
</file>